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C3AD8" w14:textId="10B3F71F" w:rsidR="00BF54F7" w:rsidRDefault="00BF54F7" w:rsidP="004A1375">
      <w:pPr>
        <w:pStyle w:val="Default"/>
        <w:jc w:val="right"/>
        <w:rPr>
          <w:bCs/>
          <w:sz w:val="28"/>
          <w:szCs w:val="28"/>
        </w:rPr>
      </w:pPr>
      <w:r>
        <w:rPr>
          <w:bCs/>
          <w:sz w:val="28"/>
          <w:szCs w:val="28"/>
        </w:rPr>
        <w:t xml:space="preserve"> </w:t>
      </w:r>
    </w:p>
    <w:p w14:paraId="734A3D7E" w14:textId="77777777" w:rsidR="00BF54F7" w:rsidRDefault="00BF54F7" w:rsidP="004A1375">
      <w:pPr>
        <w:pStyle w:val="Default"/>
        <w:jc w:val="right"/>
        <w:rPr>
          <w:bCs/>
          <w:sz w:val="28"/>
          <w:szCs w:val="28"/>
        </w:rPr>
      </w:pPr>
    </w:p>
    <w:p w14:paraId="0226007D" w14:textId="77777777" w:rsidR="00BF54F7" w:rsidRDefault="00BF54F7" w:rsidP="004A1375">
      <w:pPr>
        <w:pStyle w:val="Default"/>
        <w:jc w:val="right"/>
        <w:rPr>
          <w:bCs/>
          <w:sz w:val="28"/>
          <w:szCs w:val="28"/>
        </w:rPr>
      </w:pPr>
    </w:p>
    <w:p w14:paraId="3BE0FA07" w14:textId="77777777" w:rsidR="00B36369" w:rsidRDefault="00BF54F7" w:rsidP="00BF54F7">
      <w:pPr>
        <w:autoSpaceDE w:val="0"/>
        <w:autoSpaceDN w:val="0"/>
        <w:adjustRightInd w:val="0"/>
        <w:spacing w:after="0" w:line="240" w:lineRule="auto"/>
        <w:jc w:val="center"/>
        <w:rPr>
          <w:rFonts w:ascii="Arial" w:hAnsi="Arial" w:cs="Arial"/>
          <w:b/>
          <w:bCs/>
        </w:rPr>
      </w:pPr>
      <w:r>
        <w:rPr>
          <w:rFonts w:ascii="Arial" w:hAnsi="Arial" w:cs="Arial"/>
          <w:b/>
          <w:bCs/>
        </w:rPr>
        <w:t xml:space="preserve">Uchwała Nr </w:t>
      </w:r>
      <w:r w:rsidR="00B36369">
        <w:rPr>
          <w:rFonts w:ascii="Arial" w:hAnsi="Arial" w:cs="Arial"/>
          <w:b/>
          <w:bCs/>
        </w:rPr>
        <w:t>XVI/92/2020</w:t>
      </w:r>
    </w:p>
    <w:p w14:paraId="5FD4B457" w14:textId="3AF3F3E9" w:rsidR="00BF54F7" w:rsidRDefault="00BF54F7" w:rsidP="00BF54F7">
      <w:pPr>
        <w:autoSpaceDE w:val="0"/>
        <w:autoSpaceDN w:val="0"/>
        <w:adjustRightInd w:val="0"/>
        <w:spacing w:after="0" w:line="240" w:lineRule="auto"/>
        <w:jc w:val="center"/>
        <w:rPr>
          <w:rFonts w:ascii="Arial" w:hAnsi="Arial" w:cs="Arial"/>
          <w:b/>
          <w:bCs/>
        </w:rPr>
      </w:pPr>
      <w:r>
        <w:rPr>
          <w:rFonts w:ascii="Arial" w:hAnsi="Arial" w:cs="Arial"/>
          <w:b/>
          <w:bCs/>
        </w:rPr>
        <w:t>Rady Gminy Huszlew</w:t>
      </w:r>
    </w:p>
    <w:p w14:paraId="7E1766FA" w14:textId="2C93A2CD" w:rsidR="00BF54F7" w:rsidRDefault="00BF54F7" w:rsidP="00BF54F7">
      <w:pPr>
        <w:autoSpaceDE w:val="0"/>
        <w:autoSpaceDN w:val="0"/>
        <w:adjustRightInd w:val="0"/>
        <w:spacing w:after="0" w:line="240" w:lineRule="auto"/>
        <w:jc w:val="center"/>
        <w:rPr>
          <w:rFonts w:ascii="Arial" w:hAnsi="Arial" w:cs="Arial"/>
          <w:b/>
          <w:bCs/>
        </w:rPr>
      </w:pPr>
      <w:r>
        <w:rPr>
          <w:rFonts w:ascii="Arial" w:hAnsi="Arial" w:cs="Arial"/>
          <w:b/>
          <w:bCs/>
        </w:rPr>
        <w:t xml:space="preserve">z dnia </w:t>
      </w:r>
      <w:r w:rsidR="00B36369">
        <w:rPr>
          <w:rFonts w:ascii="Arial" w:hAnsi="Arial" w:cs="Arial"/>
          <w:b/>
          <w:bCs/>
        </w:rPr>
        <w:t>27 marca 2020</w:t>
      </w:r>
      <w:r>
        <w:rPr>
          <w:rFonts w:ascii="Arial" w:hAnsi="Arial" w:cs="Arial"/>
          <w:b/>
          <w:bCs/>
        </w:rPr>
        <w:t xml:space="preserve"> r</w:t>
      </w:r>
    </w:p>
    <w:p w14:paraId="07983ED7" w14:textId="76AF6D15" w:rsidR="0077477A" w:rsidRDefault="0077477A" w:rsidP="00BF54F7">
      <w:pPr>
        <w:autoSpaceDE w:val="0"/>
        <w:autoSpaceDN w:val="0"/>
        <w:adjustRightInd w:val="0"/>
        <w:spacing w:after="0" w:line="240" w:lineRule="auto"/>
        <w:jc w:val="center"/>
        <w:rPr>
          <w:rFonts w:ascii="Arial" w:hAnsi="Arial" w:cs="Arial"/>
          <w:b/>
          <w:bCs/>
        </w:rPr>
      </w:pPr>
    </w:p>
    <w:p w14:paraId="42F8BA8F" w14:textId="77777777" w:rsidR="0077477A" w:rsidRDefault="0077477A" w:rsidP="00BF54F7">
      <w:pPr>
        <w:autoSpaceDE w:val="0"/>
        <w:autoSpaceDN w:val="0"/>
        <w:adjustRightInd w:val="0"/>
        <w:spacing w:after="0" w:line="240" w:lineRule="auto"/>
        <w:jc w:val="center"/>
        <w:rPr>
          <w:rFonts w:ascii="Arial" w:hAnsi="Arial" w:cs="Arial"/>
          <w:b/>
          <w:bCs/>
        </w:rPr>
      </w:pPr>
    </w:p>
    <w:p w14:paraId="62D67FA0" w14:textId="77777777" w:rsidR="00BF54F7" w:rsidRDefault="00BF54F7" w:rsidP="00BF54F7">
      <w:pPr>
        <w:autoSpaceDE w:val="0"/>
        <w:autoSpaceDN w:val="0"/>
        <w:adjustRightInd w:val="0"/>
        <w:spacing w:after="0" w:line="240" w:lineRule="auto"/>
        <w:jc w:val="center"/>
        <w:rPr>
          <w:rFonts w:ascii="Arial" w:hAnsi="Arial" w:cs="Arial"/>
          <w:b/>
          <w:bCs/>
        </w:rPr>
      </w:pPr>
      <w:r>
        <w:rPr>
          <w:rFonts w:ascii="Arial" w:hAnsi="Arial" w:cs="Arial"/>
          <w:b/>
          <w:bCs/>
        </w:rPr>
        <w:t>w sprawie przyj</w:t>
      </w:r>
      <w:r>
        <w:rPr>
          <w:rFonts w:ascii="Arial,Bold" w:hAnsi="Arial,Bold" w:cs="Arial,Bold"/>
          <w:b/>
          <w:bCs/>
        </w:rPr>
        <w:t>ę</w:t>
      </w:r>
      <w:r>
        <w:rPr>
          <w:rFonts w:ascii="Arial" w:hAnsi="Arial" w:cs="Arial"/>
          <w:b/>
          <w:bCs/>
        </w:rPr>
        <w:t xml:space="preserve">cia Programu Wspierania Rodziny w Gminie Huszlew </w:t>
      </w:r>
    </w:p>
    <w:p w14:paraId="59EB123D" w14:textId="3A5EDFC9" w:rsidR="00BF54F7" w:rsidRDefault="00BF54F7" w:rsidP="00BF54F7">
      <w:pPr>
        <w:autoSpaceDE w:val="0"/>
        <w:autoSpaceDN w:val="0"/>
        <w:adjustRightInd w:val="0"/>
        <w:spacing w:after="0" w:line="240" w:lineRule="auto"/>
        <w:jc w:val="center"/>
        <w:rPr>
          <w:rFonts w:ascii="Arial" w:hAnsi="Arial" w:cs="Arial"/>
          <w:b/>
          <w:bCs/>
        </w:rPr>
      </w:pPr>
      <w:r>
        <w:rPr>
          <w:rFonts w:ascii="Arial" w:hAnsi="Arial" w:cs="Arial"/>
          <w:b/>
          <w:bCs/>
        </w:rPr>
        <w:t>na lata 20</w:t>
      </w:r>
      <w:r w:rsidR="0078626D">
        <w:rPr>
          <w:rFonts w:ascii="Arial" w:hAnsi="Arial" w:cs="Arial"/>
          <w:b/>
          <w:bCs/>
        </w:rPr>
        <w:t>20</w:t>
      </w:r>
      <w:r>
        <w:rPr>
          <w:rFonts w:ascii="Arial" w:hAnsi="Arial" w:cs="Arial"/>
          <w:b/>
          <w:bCs/>
        </w:rPr>
        <w:t xml:space="preserve"> – 20</w:t>
      </w:r>
      <w:r w:rsidR="0078626D">
        <w:rPr>
          <w:rFonts w:ascii="Arial" w:hAnsi="Arial" w:cs="Arial"/>
          <w:b/>
          <w:bCs/>
        </w:rPr>
        <w:t>23</w:t>
      </w:r>
    </w:p>
    <w:p w14:paraId="2A278454" w14:textId="77777777" w:rsidR="00BF54F7" w:rsidRDefault="00BF54F7" w:rsidP="00BF54F7">
      <w:pPr>
        <w:autoSpaceDE w:val="0"/>
        <w:autoSpaceDN w:val="0"/>
        <w:adjustRightInd w:val="0"/>
        <w:spacing w:after="0" w:line="240" w:lineRule="auto"/>
        <w:jc w:val="center"/>
        <w:rPr>
          <w:rFonts w:ascii="Arial" w:hAnsi="Arial" w:cs="Arial"/>
          <w:b/>
          <w:bCs/>
        </w:rPr>
      </w:pPr>
    </w:p>
    <w:p w14:paraId="490C6002" w14:textId="77777777" w:rsidR="00BF54F7" w:rsidRDefault="00BF54F7" w:rsidP="00BF54F7">
      <w:pPr>
        <w:autoSpaceDE w:val="0"/>
        <w:autoSpaceDN w:val="0"/>
        <w:adjustRightInd w:val="0"/>
        <w:spacing w:after="0" w:line="240" w:lineRule="auto"/>
        <w:jc w:val="center"/>
        <w:rPr>
          <w:rFonts w:ascii="Arial" w:hAnsi="Arial" w:cs="Arial"/>
          <w:b/>
          <w:bCs/>
        </w:rPr>
      </w:pPr>
    </w:p>
    <w:p w14:paraId="7ACC103A" w14:textId="77777777" w:rsidR="00BF54F7" w:rsidRDefault="00BF54F7" w:rsidP="00BF54F7">
      <w:pPr>
        <w:autoSpaceDE w:val="0"/>
        <w:autoSpaceDN w:val="0"/>
        <w:adjustRightInd w:val="0"/>
        <w:spacing w:after="0" w:line="240" w:lineRule="auto"/>
        <w:jc w:val="center"/>
        <w:rPr>
          <w:rFonts w:ascii="Arial" w:hAnsi="Arial" w:cs="Arial"/>
          <w:b/>
          <w:bCs/>
        </w:rPr>
      </w:pPr>
    </w:p>
    <w:p w14:paraId="019789AB" w14:textId="77777777" w:rsidR="00BF54F7" w:rsidRDefault="00BF54F7" w:rsidP="00BF54F7">
      <w:pPr>
        <w:autoSpaceDE w:val="0"/>
        <w:autoSpaceDN w:val="0"/>
        <w:adjustRightInd w:val="0"/>
        <w:spacing w:after="0" w:line="240" w:lineRule="auto"/>
        <w:jc w:val="center"/>
        <w:rPr>
          <w:rFonts w:ascii="Arial" w:hAnsi="Arial" w:cs="Arial"/>
          <w:b/>
          <w:bCs/>
        </w:rPr>
      </w:pPr>
    </w:p>
    <w:p w14:paraId="2D891DB2" w14:textId="77777777" w:rsidR="00BF54F7" w:rsidRDefault="00BF54F7" w:rsidP="00BF54F7">
      <w:pPr>
        <w:autoSpaceDE w:val="0"/>
        <w:autoSpaceDN w:val="0"/>
        <w:adjustRightInd w:val="0"/>
        <w:spacing w:after="0" w:line="240" w:lineRule="auto"/>
        <w:jc w:val="center"/>
        <w:rPr>
          <w:rFonts w:ascii="Arial" w:hAnsi="Arial" w:cs="Arial"/>
          <w:b/>
          <w:bCs/>
        </w:rPr>
      </w:pPr>
    </w:p>
    <w:p w14:paraId="0044EE77" w14:textId="77777777" w:rsidR="00BF54F7" w:rsidRDefault="00BF54F7" w:rsidP="00BF54F7">
      <w:pPr>
        <w:autoSpaceDE w:val="0"/>
        <w:autoSpaceDN w:val="0"/>
        <w:adjustRightInd w:val="0"/>
        <w:spacing w:after="0" w:line="240" w:lineRule="auto"/>
        <w:jc w:val="center"/>
        <w:rPr>
          <w:rFonts w:ascii="Arial" w:hAnsi="Arial" w:cs="Arial"/>
          <w:b/>
          <w:bCs/>
        </w:rPr>
      </w:pPr>
    </w:p>
    <w:p w14:paraId="6F7CFE11" w14:textId="77777777" w:rsidR="00BF54F7" w:rsidRDefault="00BF54F7" w:rsidP="00BF54F7">
      <w:pPr>
        <w:autoSpaceDE w:val="0"/>
        <w:autoSpaceDN w:val="0"/>
        <w:adjustRightInd w:val="0"/>
        <w:spacing w:after="0" w:line="240" w:lineRule="auto"/>
        <w:jc w:val="center"/>
        <w:rPr>
          <w:rFonts w:ascii="Arial" w:hAnsi="Arial" w:cs="Arial"/>
          <w:b/>
          <w:bCs/>
        </w:rPr>
      </w:pPr>
    </w:p>
    <w:p w14:paraId="292BC887" w14:textId="35B98993" w:rsidR="00BF54F7" w:rsidRDefault="00BF54F7" w:rsidP="00BF54F7">
      <w:pPr>
        <w:autoSpaceDE w:val="0"/>
        <w:autoSpaceDN w:val="0"/>
        <w:adjustRightInd w:val="0"/>
        <w:spacing w:after="0" w:line="240" w:lineRule="auto"/>
        <w:rPr>
          <w:rFonts w:ascii="Arial" w:hAnsi="Arial" w:cs="Arial"/>
        </w:rPr>
      </w:pPr>
      <w:r>
        <w:rPr>
          <w:rFonts w:ascii="Arial" w:hAnsi="Arial" w:cs="Arial"/>
        </w:rPr>
        <w:t>Na podstawie</w:t>
      </w:r>
      <w:r w:rsidR="00046A06">
        <w:rPr>
          <w:rFonts w:ascii="Arial" w:hAnsi="Arial" w:cs="Arial"/>
        </w:rPr>
        <w:t>.) art. 18 ust. 2 pkt. 15 ustawy z dnia 8 marca 1990r. o s</w:t>
      </w:r>
      <w:r w:rsidR="009F5702">
        <w:rPr>
          <w:rFonts w:ascii="Arial" w:hAnsi="Arial" w:cs="Arial"/>
        </w:rPr>
        <w:t>amorządzie gminnym (Dz. U. z 20</w:t>
      </w:r>
      <w:r w:rsidR="008772BC">
        <w:rPr>
          <w:rFonts w:ascii="Arial" w:hAnsi="Arial" w:cs="Arial"/>
        </w:rPr>
        <w:t>19</w:t>
      </w:r>
      <w:r w:rsidR="00046A06">
        <w:rPr>
          <w:rFonts w:ascii="Arial" w:hAnsi="Arial" w:cs="Arial"/>
        </w:rPr>
        <w:t xml:space="preserve">r. poz. </w:t>
      </w:r>
      <w:r w:rsidR="008772BC">
        <w:rPr>
          <w:rFonts w:ascii="Arial" w:hAnsi="Arial" w:cs="Arial"/>
        </w:rPr>
        <w:t>50</w:t>
      </w:r>
      <w:r w:rsidR="00BE5D9A">
        <w:rPr>
          <w:rFonts w:ascii="Arial" w:hAnsi="Arial" w:cs="Arial"/>
        </w:rPr>
        <w:t>6</w:t>
      </w:r>
      <w:r w:rsidR="00046A06">
        <w:rPr>
          <w:rFonts w:ascii="Arial" w:hAnsi="Arial" w:cs="Arial"/>
        </w:rPr>
        <w:t xml:space="preserve"> z późn. zm.) oraz </w:t>
      </w:r>
      <w:r>
        <w:rPr>
          <w:rFonts w:ascii="Arial" w:hAnsi="Arial" w:cs="Arial"/>
        </w:rPr>
        <w:t xml:space="preserve"> art. 176 pkt. 1, art. 179 ust 2 ustawy z dnia 9 czerwca 2011r. o</w:t>
      </w:r>
      <w:r w:rsidR="00046A06">
        <w:rPr>
          <w:rFonts w:ascii="Arial" w:hAnsi="Arial" w:cs="Arial"/>
        </w:rPr>
        <w:t xml:space="preserve"> </w:t>
      </w:r>
      <w:r>
        <w:rPr>
          <w:rFonts w:ascii="Arial" w:hAnsi="Arial" w:cs="Arial"/>
        </w:rPr>
        <w:t>wspieraniu rodziny i systemie pieczy zastępczej (Dz. U. z 2011r. Nr 149 poz. 887 z późn.</w:t>
      </w:r>
      <w:r w:rsidR="00046A06">
        <w:rPr>
          <w:rFonts w:ascii="Arial" w:hAnsi="Arial" w:cs="Arial"/>
        </w:rPr>
        <w:t xml:space="preserve"> </w:t>
      </w:r>
      <w:r>
        <w:rPr>
          <w:rFonts w:ascii="Arial" w:hAnsi="Arial" w:cs="Arial"/>
        </w:rPr>
        <w:t>zm</w:t>
      </w:r>
      <w:r w:rsidR="00046A06">
        <w:rPr>
          <w:rFonts w:ascii="Arial" w:hAnsi="Arial" w:cs="Arial"/>
        </w:rPr>
        <w:t xml:space="preserve">) </w:t>
      </w:r>
      <w:r>
        <w:rPr>
          <w:rFonts w:ascii="Arial" w:hAnsi="Arial" w:cs="Arial"/>
        </w:rPr>
        <w:t>Rada Gminy w Huszlewie uchwala co następuje:</w:t>
      </w:r>
    </w:p>
    <w:p w14:paraId="0FB8B458" w14:textId="77777777" w:rsidR="00BF54F7" w:rsidRDefault="00BF54F7" w:rsidP="00BF54F7">
      <w:pPr>
        <w:autoSpaceDE w:val="0"/>
        <w:autoSpaceDN w:val="0"/>
        <w:adjustRightInd w:val="0"/>
        <w:spacing w:after="0" w:line="240" w:lineRule="auto"/>
        <w:rPr>
          <w:rFonts w:ascii="Arial" w:hAnsi="Arial" w:cs="Arial"/>
        </w:rPr>
      </w:pPr>
    </w:p>
    <w:p w14:paraId="3BEB4A84" w14:textId="77777777" w:rsidR="00BF54F7" w:rsidRDefault="00BF54F7" w:rsidP="00BF54F7">
      <w:pPr>
        <w:autoSpaceDE w:val="0"/>
        <w:autoSpaceDN w:val="0"/>
        <w:adjustRightInd w:val="0"/>
        <w:spacing w:after="0" w:line="240" w:lineRule="auto"/>
        <w:jc w:val="center"/>
        <w:rPr>
          <w:rFonts w:ascii="Arial" w:hAnsi="Arial" w:cs="Arial"/>
          <w:b/>
          <w:bCs/>
        </w:rPr>
      </w:pPr>
      <w:r>
        <w:rPr>
          <w:rFonts w:ascii="Arial" w:hAnsi="Arial" w:cs="Arial"/>
          <w:b/>
          <w:bCs/>
        </w:rPr>
        <w:t>§ 1</w:t>
      </w:r>
    </w:p>
    <w:p w14:paraId="4C968CC8" w14:textId="77777777" w:rsidR="00BF54F7" w:rsidRDefault="00BF54F7" w:rsidP="00BF54F7">
      <w:pPr>
        <w:autoSpaceDE w:val="0"/>
        <w:autoSpaceDN w:val="0"/>
        <w:adjustRightInd w:val="0"/>
        <w:spacing w:after="0" w:line="240" w:lineRule="auto"/>
        <w:jc w:val="center"/>
        <w:rPr>
          <w:rFonts w:ascii="Arial" w:hAnsi="Arial" w:cs="Arial"/>
          <w:b/>
          <w:bCs/>
        </w:rPr>
      </w:pPr>
    </w:p>
    <w:p w14:paraId="46A3C4E6" w14:textId="031D13D4" w:rsidR="00BF54F7" w:rsidRDefault="00BF54F7" w:rsidP="00BF54F7">
      <w:pPr>
        <w:autoSpaceDE w:val="0"/>
        <w:autoSpaceDN w:val="0"/>
        <w:adjustRightInd w:val="0"/>
        <w:spacing w:after="0" w:line="240" w:lineRule="auto"/>
        <w:rPr>
          <w:rFonts w:ascii="Arial" w:hAnsi="Arial" w:cs="Arial"/>
        </w:rPr>
      </w:pPr>
      <w:r>
        <w:rPr>
          <w:rFonts w:ascii="Arial" w:hAnsi="Arial" w:cs="Arial"/>
        </w:rPr>
        <w:t>Przyjąć Program Wspierania Rodziny w Gminie Huszlew  na lata 20</w:t>
      </w:r>
      <w:r w:rsidR="0078626D">
        <w:rPr>
          <w:rFonts w:ascii="Arial" w:hAnsi="Arial" w:cs="Arial"/>
        </w:rPr>
        <w:t>20</w:t>
      </w:r>
      <w:r>
        <w:rPr>
          <w:rFonts w:ascii="Arial" w:hAnsi="Arial" w:cs="Arial"/>
        </w:rPr>
        <w:t xml:space="preserve"> - 20</w:t>
      </w:r>
      <w:r w:rsidR="0078626D">
        <w:rPr>
          <w:rFonts w:ascii="Arial" w:hAnsi="Arial" w:cs="Arial"/>
        </w:rPr>
        <w:t>23</w:t>
      </w:r>
    </w:p>
    <w:p w14:paraId="13C58925" w14:textId="77777777" w:rsidR="00BF54F7" w:rsidRDefault="00BF54F7" w:rsidP="00BF54F7">
      <w:pPr>
        <w:autoSpaceDE w:val="0"/>
        <w:autoSpaceDN w:val="0"/>
        <w:adjustRightInd w:val="0"/>
        <w:spacing w:after="0" w:line="240" w:lineRule="auto"/>
        <w:rPr>
          <w:rFonts w:ascii="Arial" w:hAnsi="Arial" w:cs="Arial"/>
        </w:rPr>
      </w:pPr>
      <w:r>
        <w:rPr>
          <w:rFonts w:ascii="Arial" w:hAnsi="Arial" w:cs="Arial"/>
        </w:rPr>
        <w:t>stanowiący załącznik nr 1 do niniejszej uchwały</w:t>
      </w:r>
    </w:p>
    <w:p w14:paraId="1C2AFEE6" w14:textId="77777777" w:rsidR="00BF54F7" w:rsidRDefault="00BF54F7" w:rsidP="00BF54F7">
      <w:pPr>
        <w:autoSpaceDE w:val="0"/>
        <w:autoSpaceDN w:val="0"/>
        <w:adjustRightInd w:val="0"/>
        <w:spacing w:after="0" w:line="240" w:lineRule="auto"/>
        <w:rPr>
          <w:rFonts w:ascii="Arial" w:hAnsi="Arial" w:cs="Arial"/>
        </w:rPr>
      </w:pPr>
    </w:p>
    <w:p w14:paraId="388188B5" w14:textId="77777777" w:rsidR="00BF54F7" w:rsidRDefault="00BF54F7" w:rsidP="00BF54F7">
      <w:pPr>
        <w:autoSpaceDE w:val="0"/>
        <w:autoSpaceDN w:val="0"/>
        <w:adjustRightInd w:val="0"/>
        <w:spacing w:after="0" w:line="240" w:lineRule="auto"/>
        <w:jc w:val="center"/>
        <w:rPr>
          <w:rFonts w:ascii="Arial" w:hAnsi="Arial" w:cs="Arial"/>
          <w:b/>
          <w:bCs/>
        </w:rPr>
      </w:pPr>
      <w:r>
        <w:rPr>
          <w:rFonts w:ascii="Arial" w:hAnsi="Arial" w:cs="Arial"/>
          <w:b/>
          <w:bCs/>
        </w:rPr>
        <w:t>§ 2</w:t>
      </w:r>
    </w:p>
    <w:p w14:paraId="5C6668B6" w14:textId="77777777" w:rsidR="00BF54F7" w:rsidRDefault="00BF54F7" w:rsidP="00BF54F7">
      <w:pPr>
        <w:autoSpaceDE w:val="0"/>
        <w:autoSpaceDN w:val="0"/>
        <w:adjustRightInd w:val="0"/>
        <w:spacing w:after="0" w:line="240" w:lineRule="auto"/>
        <w:jc w:val="center"/>
        <w:rPr>
          <w:rFonts w:ascii="Arial" w:hAnsi="Arial" w:cs="Arial"/>
          <w:b/>
          <w:bCs/>
        </w:rPr>
      </w:pPr>
    </w:p>
    <w:p w14:paraId="5FCBE99A" w14:textId="77777777" w:rsidR="00BF54F7" w:rsidRDefault="00BF54F7" w:rsidP="00BF54F7">
      <w:pPr>
        <w:autoSpaceDE w:val="0"/>
        <w:autoSpaceDN w:val="0"/>
        <w:adjustRightInd w:val="0"/>
        <w:spacing w:after="0" w:line="240" w:lineRule="auto"/>
        <w:rPr>
          <w:rFonts w:ascii="Arial" w:hAnsi="Arial" w:cs="Arial"/>
        </w:rPr>
      </w:pPr>
      <w:r>
        <w:rPr>
          <w:rFonts w:ascii="Arial" w:hAnsi="Arial" w:cs="Arial"/>
        </w:rPr>
        <w:t>Wykonanie uchwały powierza się Wójtowi Gminy Huszlew.</w:t>
      </w:r>
    </w:p>
    <w:p w14:paraId="2CCDB0D5" w14:textId="77777777" w:rsidR="00BF54F7" w:rsidRDefault="00BF54F7" w:rsidP="00BF54F7">
      <w:pPr>
        <w:autoSpaceDE w:val="0"/>
        <w:autoSpaceDN w:val="0"/>
        <w:adjustRightInd w:val="0"/>
        <w:spacing w:after="0" w:line="240" w:lineRule="auto"/>
        <w:rPr>
          <w:rFonts w:ascii="Arial" w:hAnsi="Arial" w:cs="Arial"/>
        </w:rPr>
      </w:pPr>
      <w:r>
        <w:rPr>
          <w:rFonts w:ascii="Arial" w:hAnsi="Arial" w:cs="Arial"/>
        </w:rPr>
        <w:t>.</w:t>
      </w:r>
    </w:p>
    <w:p w14:paraId="6A05A6D4" w14:textId="77777777" w:rsidR="00BF54F7" w:rsidRDefault="00BF54F7" w:rsidP="00BF54F7">
      <w:pPr>
        <w:autoSpaceDE w:val="0"/>
        <w:autoSpaceDN w:val="0"/>
        <w:adjustRightInd w:val="0"/>
        <w:spacing w:after="0" w:line="240" w:lineRule="auto"/>
        <w:jc w:val="center"/>
        <w:rPr>
          <w:rFonts w:ascii="Arial" w:hAnsi="Arial" w:cs="Arial"/>
          <w:b/>
          <w:bCs/>
        </w:rPr>
      </w:pPr>
      <w:r>
        <w:rPr>
          <w:rFonts w:ascii="Arial" w:hAnsi="Arial" w:cs="Arial"/>
          <w:b/>
          <w:bCs/>
        </w:rPr>
        <w:t>§ 3</w:t>
      </w:r>
    </w:p>
    <w:p w14:paraId="75DE0FD8" w14:textId="77777777" w:rsidR="00BF54F7" w:rsidRDefault="00BF54F7" w:rsidP="00BF54F7">
      <w:pPr>
        <w:autoSpaceDE w:val="0"/>
        <w:autoSpaceDN w:val="0"/>
        <w:adjustRightInd w:val="0"/>
        <w:spacing w:after="0" w:line="240" w:lineRule="auto"/>
        <w:jc w:val="center"/>
        <w:rPr>
          <w:rFonts w:ascii="Arial" w:hAnsi="Arial" w:cs="Arial"/>
          <w:b/>
          <w:bCs/>
        </w:rPr>
      </w:pPr>
    </w:p>
    <w:p w14:paraId="6312C2D5" w14:textId="77777777" w:rsidR="00BF54F7" w:rsidRDefault="00BF54F7" w:rsidP="00BF54F7">
      <w:pPr>
        <w:pStyle w:val="Default"/>
        <w:rPr>
          <w:bCs/>
          <w:sz w:val="28"/>
          <w:szCs w:val="28"/>
        </w:rPr>
      </w:pPr>
      <w:r>
        <w:t>Uchwała wchodzi w życie z dniem podjęcia.</w:t>
      </w:r>
    </w:p>
    <w:p w14:paraId="61C95ED6" w14:textId="77777777" w:rsidR="00BF54F7" w:rsidRDefault="00BF54F7" w:rsidP="004A1375">
      <w:pPr>
        <w:pStyle w:val="Default"/>
        <w:jc w:val="right"/>
        <w:rPr>
          <w:bCs/>
          <w:sz w:val="28"/>
          <w:szCs w:val="28"/>
        </w:rPr>
      </w:pPr>
    </w:p>
    <w:p w14:paraId="05482272" w14:textId="77777777" w:rsidR="00BF54F7" w:rsidRDefault="00BF54F7" w:rsidP="004A1375">
      <w:pPr>
        <w:pStyle w:val="Default"/>
        <w:jc w:val="right"/>
        <w:rPr>
          <w:bCs/>
          <w:sz w:val="28"/>
          <w:szCs w:val="28"/>
        </w:rPr>
      </w:pPr>
    </w:p>
    <w:p w14:paraId="3B5E15B4" w14:textId="77777777" w:rsidR="00BF54F7" w:rsidRDefault="00BF54F7" w:rsidP="004A1375">
      <w:pPr>
        <w:pStyle w:val="Default"/>
        <w:jc w:val="right"/>
        <w:rPr>
          <w:bCs/>
          <w:sz w:val="28"/>
          <w:szCs w:val="28"/>
        </w:rPr>
      </w:pPr>
    </w:p>
    <w:p w14:paraId="23736D43" w14:textId="77777777" w:rsidR="00BF54F7" w:rsidRDefault="00BF54F7" w:rsidP="004A1375">
      <w:pPr>
        <w:pStyle w:val="Default"/>
        <w:jc w:val="right"/>
        <w:rPr>
          <w:bCs/>
          <w:sz w:val="28"/>
          <w:szCs w:val="28"/>
        </w:rPr>
      </w:pPr>
    </w:p>
    <w:p w14:paraId="1E337923" w14:textId="77777777" w:rsidR="00241D77" w:rsidRPr="00ED190A" w:rsidRDefault="00241D77" w:rsidP="00241D7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D190A">
        <w:rPr>
          <w:rFonts w:ascii="Times New Roman" w:hAnsi="Times New Roman" w:cs="Times New Roman"/>
          <w:sz w:val="24"/>
          <w:szCs w:val="24"/>
        </w:rPr>
        <w:t>Przewodniczący</w:t>
      </w:r>
    </w:p>
    <w:p w14:paraId="37BAE65E" w14:textId="77777777" w:rsidR="00241D77" w:rsidRPr="00ED190A" w:rsidRDefault="00241D77" w:rsidP="00241D77">
      <w:pPr>
        <w:autoSpaceDE w:val="0"/>
        <w:autoSpaceDN w:val="0"/>
        <w:adjustRightInd w:val="0"/>
        <w:spacing w:after="0" w:line="240" w:lineRule="auto"/>
        <w:jc w:val="both"/>
        <w:rPr>
          <w:rFonts w:ascii="Times New Roman" w:hAnsi="Times New Roman" w:cs="Times New Roman"/>
          <w:sz w:val="24"/>
          <w:szCs w:val="24"/>
        </w:rPr>
      </w:pPr>
      <w:r w:rsidRPr="00ED190A">
        <w:rPr>
          <w:rFonts w:ascii="Times New Roman" w:hAnsi="Times New Roman" w:cs="Times New Roman"/>
          <w:sz w:val="24"/>
          <w:szCs w:val="24"/>
        </w:rPr>
        <w:t xml:space="preserve">                                                                                </w:t>
      </w:r>
      <w:r>
        <w:rPr>
          <w:rFonts w:ascii="Times New Roman" w:hAnsi="Times New Roman" w:cs="Times New Roman"/>
          <w:sz w:val="24"/>
          <w:szCs w:val="24"/>
        </w:rPr>
        <w:t xml:space="preserve">                       Rady Gminy </w:t>
      </w:r>
    </w:p>
    <w:p w14:paraId="182475E6" w14:textId="77777777" w:rsidR="00241D77" w:rsidRPr="00ED190A" w:rsidRDefault="00241D77" w:rsidP="00241D77">
      <w:pPr>
        <w:autoSpaceDE w:val="0"/>
        <w:autoSpaceDN w:val="0"/>
        <w:adjustRightInd w:val="0"/>
        <w:spacing w:after="0" w:line="240" w:lineRule="auto"/>
        <w:jc w:val="both"/>
        <w:rPr>
          <w:rFonts w:ascii="Times New Roman" w:hAnsi="Times New Roman" w:cs="Times New Roman"/>
          <w:sz w:val="24"/>
          <w:szCs w:val="24"/>
        </w:rPr>
      </w:pPr>
    </w:p>
    <w:p w14:paraId="49CBB28D" w14:textId="77777777" w:rsidR="00241D77" w:rsidRPr="00ED190A" w:rsidRDefault="00241D77" w:rsidP="00241D77">
      <w:pPr>
        <w:autoSpaceDE w:val="0"/>
        <w:autoSpaceDN w:val="0"/>
        <w:adjustRightInd w:val="0"/>
        <w:spacing w:after="0" w:line="240" w:lineRule="auto"/>
        <w:jc w:val="both"/>
        <w:rPr>
          <w:rFonts w:ascii="Times New Roman" w:hAnsi="Times New Roman" w:cs="Times New Roman"/>
          <w:sz w:val="24"/>
          <w:szCs w:val="24"/>
        </w:rPr>
      </w:pPr>
      <w:r w:rsidRPr="00ED190A">
        <w:rPr>
          <w:rFonts w:ascii="Times New Roman" w:hAnsi="Times New Roman" w:cs="Times New Roman"/>
          <w:sz w:val="24"/>
          <w:szCs w:val="24"/>
        </w:rPr>
        <w:t xml:space="preserve">                                                                                              Grzegorz Wawryniuk</w:t>
      </w:r>
    </w:p>
    <w:p w14:paraId="268D9554" w14:textId="77777777" w:rsidR="00241D77" w:rsidRPr="00ED190A" w:rsidRDefault="00241D77" w:rsidP="00241D77">
      <w:pPr>
        <w:autoSpaceDE w:val="0"/>
        <w:autoSpaceDN w:val="0"/>
        <w:adjustRightInd w:val="0"/>
        <w:spacing w:after="0" w:line="240" w:lineRule="auto"/>
        <w:jc w:val="both"/>
        <w:rPr>
          <w:rFonts w:ascii="Times New Roman" w:hAnsi="Times New Roman" w:cs="Times New Roman"/>
          <w:sz w:val="24"/>
          <w:szCs w:val="24"/>
        </w:rPr>
      </w:pPr>
    </w:p>
    <w:p w14:paraId="20A683A5" w14:textId="77777777" w:rsidR="00241D77" w:rsidRPr="00ED190A" w:rsidRDefault="00241D77" w:rsidP="00241D77">
      <w:pPr>
        <w:autoSpaceDE w:val="0"/>
        <w:autoSpaceDN w:val="0"/>
        <w:adjustRightInd w:val="0"/>
        <w:spacing w:after="0" w:line="240" w:lineRule="auto"/>
        <w:jc w:val="both"/>
        <w:rPr>
          <w:rFonts w:ascii="Times New Roman" w:hAnsi="Times New Roman" w:cs="Times New Roman"/>
          <w:sz w:val="24"/>
          <w:szCs w:val="24"/>
        </w:rPr>
      </w:pPr>
    </w:p>
    <w:p w14:paraId="2F151966" w14:textId="77777777" w:rsidR="00BF54F7" w:rsidRDefault="00BF54F7" w:rsidP="004A1375">
      <w:pPr>
        <w:pStyle w:val="Default"/>
        <w:jc w:val="right"/>
        <w:rPr>
          <w:bCs/>
          <w:sz w:val="28"/>
          <w:szCs w:val="28"/>
        </w:rPr>
      </w:pPr>
    </w:p>
    <w:p w14:paraId="577C2A55" w14:textId="77777777" w:rsidR="00BF54F7" w:rsidRDefault="00BF54F7" w:rsidP="004A1375">
      <w:pPr>
        <w:pStyle w:val="Default"/>
        <w:jc w:val="right"/>
        <w:rPr>
          <w:bCs/>
          <w:sz w:val="28"/>
          <w:szCs w:val="28"/>
        </w:rPr>
      </w:pPr>
    </w:p>
    <w:p w14:paraId="5170D545" w14:textId="77777777" w:rsidR="00BF54F7" w:rsidRDefault="00BF54F7" w:rsidP="004A1375">
      <w:pPr>
        <w:pStyle w:val="Default"/>
        <w:jc w:val="right"/>
        <w:rPr>
          <w:bCs/>
          <w:sz w:val="28"/>
          <w:szCs w:val="28"/>
        </w:rPr>
      </w:pPr>
    </w:p>
    <w:p w14:paraId="70B2A276" w14:textId="77777777" w:rsidR="00BF54F7" w:rsidRDefault="00BF54F7" w:rsidP="004A1375">
      <w:pPr>
        <w:pStyle w:val="Default"/>
        <w:jc w:val="right"/>
        <w:rPr>
          <w:bCs/>
          <w:sz w:val="28"/>
          <w:szCs w:val="28"/>
        </w:rPr>
      </w:pPr>
    </w:p>
    <w:p w14:paraId="100F8660" w14:textId="77777777" w:rsidR="00BF54F7" w:rsidRDefault="00BF54F7" w:rsidP="004A1375">
      <w:pPr>
        <w:pStyle w:val="Default"/>
        <w:jc w:val="right"/>
        <w:rPr>
          <w:bCs/>
          <w:sz w:val="28"/>
          <w:szCs w:val="28"/>
        </w:rPr>
      </w:pPr>
    </w:p>
    <w:p w14:paraId="3EA2CDF1" w14:textId="77777777" w:rsidR="00BF54F7" w:rsidRDefault="00BF54F7" w:rsidP="004A1375">
      <w:pPr>
        <w:pStyle w:val="Default"/>
        <w:jc w:val="right"/>
        <w:rPr>
          <w:bCs/>
          <w:sz w:val="28"/>
          <w:szCs w:val="28"/>
        </w:rPr>
      </w:pPr>
    </w:p>
    <w:p w14:paraId="5BFE7204" w14:textId="77777777" w:rsidR="00980EF8" w:rsidRDefault="00980EF8" w:rsidP="00980EF8">
      <w:pPr>
        <w:autoSpaceDE w:val="0"/>
        <w:autoSpaceDN w:val="0"/>
        <w:adjustRightInd w:val="0"/>
        <w:spacing w:after="0" w:line="240" w:lineRule="auto"/>
        <w:jc w:val="center"/>
        <w:rPr>
          <w:rFonts w:ascii="Arial" w:hAnsi="Arial" w:cs="Arial"/>
          <w:color w:val="333333"/>
        </w:rPr>
      </w:pPr>
    </w:p>
    <w:p w14:paraId="05140D7F" w14:textId="0EBB94A3" w:rsidR="00980EF8" w:rsidRDefault="00980EF8" w:rsidP="00980EF8">
      <w:pPr>
        <w:autoSpaceDE w:val="0"/>
        <w:autoSpaceDN w:val="0"/>
        <w:adjustRightInd w:val="0"/>
        <w:spacing w:after="0" w:line="240" w:lineRule="auto"/>
        <w:jc w:val="center"/>
        <w:rPr>
          <w:rFonts w:ascii="Arial" w:hAnsi="Arial" w:cs="Arial"/>
          <w:color w:val="333333"/>
        </w:rPr>
      </w:pPr>
      <w:r>
        <w:rPr>
          <w:rFonts w:ascii="Arial" w:hAnsi="Arial" w:cs="Arial"/>
          <w:color w:val="333333"/>
        </w:rPr>
        <w:lastRenderedPageBreak/>
        <w:t xml:space="preserve">                                                                                     </w:t>
      </w:r>
      <w:r>
        <w:rPr>
          <w:rFonts w:ascii="Arial" w:hAnsi="Arial" w:cs="Arial"/>
          <w:color w:val="333333"/>
        </w:rPr>
        <w:t>Załącznik do</w:t>
      </w:r>
    </w:p>
    <w:p w14:paraId="6D56804D" w14:textId="35B0D146" w:rsidR="00980EF8" w:rsidRDefault="00980EF8" w:rsidP="00980EF8">
      <w:pPr>
        <w:autoSpaceDE w:val="0"/>
        <w:autoSpaceDN w:val="0"/>
        <w:adjustRightInd w:val="0"/>
        <w:spacing w:after="0" w:line="240" w:lineRule="auto"/>
        <w:jc w:val="right"/>
        <w:rPr>
          <w:rFonts w:ascii="Arial" w:hAnsi="Arial" w:cs="Arial"/>
          <w:color w:val="333333"/>
        </w:rPr>
      </w:pPr>
      <w:r>
        <w:rPr>
          <w:rFonts w:ascii="Arial" w:hAnsi="Arial" w:cs="Arial"/>
          <w:color w:val="333333"/>
        </w:rPr>
        <w:t xml:space="preserve">                                                                                                Uchwały Nr </w:t>
      </w:r>
      <w:r>
        <w:rPr>
          <w:rFonts w:ascii="Arial" w:hAnsi="Arial" w:cs="Arial"/>
          <w:color w:val="333333"/>
          <w:sz w:val="24"/>
          <w:szCs w:val="24"/>
        </w:rPr>
        <w:t>XVI/9</w:t>
      </w:r>
      <w:r>
        <w:rPr>
          <w:rFonts w:ascii="Arial" w:hAnsi="Arial" w:cs="Arial"/>
          <w:color w:val="333333"/>
          <w:sz w:val="24"/>
          <w:szCs w:val="24"/>
        </w:rPr>
        <w:t>2</w:t>
      </w:r>
      <w:bookmarkStart w:id="0" w:name="_GoBack"/>
      <w:bookmarkEnd w:id="0"/>
      <w:r>
        <w:rPr>
          <w:rFonts w:ascii="Arial" w:hAnsi="Arial" w:cs="Arial"/>
          <w:color w:val="333333"/>
          <w:sz w:val="24"/>
          <w:szCs w:val="24"/>
        </w:rPr>
        <w:t>/2020</w:t>
      </w:r>
    </w:p>
    <w:p w14:paraId="08FFEF50" w14:textId="4B4D7722" w:rsidR="00BB5075" w:rsidRPr="00980EF8" w:rsidRDefault="00980EF8" w:rsidP="00980EF8">
      <w:pPr>
        <w:autoSpaceDE w:val="0"/>
        <w:autoSpaceDN w:val="0"/>
        <w:adjustRightInd w:val="0"/>
        <w:spacing w:after="0" w:line="240" w:lineRule="auto"/>
        <w:jc w:val="right"/>
        <w:rPr>
          <w:rFonts w:ascii="Arial" w:hAnsi="Arial" w:cs="Arial"/>
          <w:color w:val="333333"/>
        </w:rPr>
      </w:pPr>
      <w:r>
        <w:rPr>
          <w:rFonts w:ascii="Arial" w:hAnsi="Arial" w:cs="Arial"/>
          <w:color w:val="333333"/>
        </w:rPr>
        <w:t xml:space="preserve">                                                                                      Rady Gminy Huszlew                                                                                            z dnia 27 marca 2020</w:t>
      </w:r>
    </w:p>
    <w:p w14:paraId="5D8C9658" w14:textId="77777777" w:rsidR="00BB5075" w:rsidRDefault="00BB5075" w:rsidP="00980EF8">
      <w:pPr>
        <w:pStyle w:val="Default"/>
        <w:jc w:val="right"/>
        <w:rPr>
          <w:b/>
          <w:bCs/>
          <w:sz w:val="28"/>
          <w:szCs w:val="28"/>
        </w:rPr>
      </w:pPr>
    </w:p>
    <w:p w14:paraId="75709657" w14:textId="77777777" w:rsidR="00BB5075" w:rsidRDefault="00BB5075" w:rsidP="00BB5075">
      <w:pPr>
        <w:pStyle w:val="Default"/>
        <w:jc w:val="center"/>
        <w:rPr>
          <w:b/>
          <w:bCs/>
          <w:sz w:val="28"/>
          <w:szCs w:val="28"/>
        </w:rPr>
      </w:pPr>
    </w:p>
    <w:p w14:paraId="55C9F15D" w14:textId="77777777" w:rsidR="00FC2200" w:rsidRDefault="00FC2200" w:rsidP="00BB5075">
      <w:pPr>
        <w:pStyle w:val="Default"/>
        <w:jc w:val="center"/>
        <w:rPr>
          <w:b/>
          <w:bCs/>
          <w:sz w:val="28"/>
          <w:szCs w:val="28"/>
        </w:rPr>
      </w:pPr>
    </w:p>
    <w:p w14:paraId="32B1E173" w14:textId="77777777" w:rsidR="00FC2200" w:rsidRDefault="00FC2200" w:rsidP="00BB5075">
      <w:pPr>
        <w:pStyle w:val="Default"/>
        <w:jc w:val="center"/>
        <w:rPr>
          <w:b/>
          <w:bCs/>
          <w:sz w:val="28"/>
          <w:szCs w:val="28"/>
        </w:rPr>
      </w:pPr>
    </w:p>
    <w:p w14:paraId="68EEABFC" w14:textId="77777777" w:rsidR="00FC2200" w:rsidRDefault="00FC2200" w:rsidP="00BB5075">
      <w:pPr>
        <w:pStyle w:val="Default"/>
        <w:jc w:val="center"/>
        <w:rPr>
          <w:b/>
          <w:bCs/>
          <w:sz w:val="28"/>
          <w:szCs w:val="28"/>
        </w:rPr>
      </w:pPr>
    </w:p>
    <w:p w14:paraId="322431F1" w14:textId="77777777" w:rsidR="00FC2200" w:rsidRDefault="00FC2200" w:rsidP="00BB5075">
      <w:pPr>
        <w:pStyle w:val="Default"/>
        <w:jc w:val="center"/>
        <w:rPr>
          <w:b/>
          <w:bCs/>
          <w:sz w:val="28"/>
          <w:szCs w:val="28"/>
        </w:rPr>
      </w:pPr>
    </w:p>
    <w:p w14:paraId="62CE688A" w14:textId="77777777" w:rsidR="00FC2200" w:rsidRDefault="00FC2200" w:rsidP="00BB5075">
      <w:pPr>
        <w:pStyle w:val="Default"/>
        <w:jc w:val="center"/>
        <w:rPr>
          <w:b/>
          <w:bCs/>
          <w:sz w:val="28"/>
          <w:szCs w:val="28"/>
        </w:rPr>
      </w:pPr>
    </w:p>
    <w:p w14:paraId="7F41D520" w14:textId="77777777" w:rsidR="00FC2200" w:rsidRDefault="00FC2200" w:rsidP="00BB5075">
      <w:pPr>
        <w:pStyle w:val="Default"/>
        <w:jc w:val="center"/>
        <w:rPr>
          <w:b/>
          <w:bCs/>
          <w:sz w:val="28"/>
          <w:szCs w:val="28"/>
        </w:rPr>
      </w:pPr>
    </w:p>
    <w:p w14:paraId="04A5538B" w14:textId="77777777" w:rsidR="00FC2200" w:rsidRDefault="00FC2200" w:rsidP="00BB5075">
      <w:pPr>
        <w:pStyle w:val="Default"/>
        <w:jc w:val="center"/>
        <w:rPr>
          <w:b/>
          <w:bCs/>
          <w:sz w:val="28"/>
          <w:szCs w:val="28"/>
        </w:rPr>
      </w:pPr>
    </w:p>
    <w:p w14:paraId="106E446B" w14:textId="77777777" w:rsidR="00FC2200" w:rsidRDefault="00FC2200" w:rsidP="00BB5075">
      <w:pPr>
        <w:pStyle w:val="Default"/>
        <w:jc w:val="center"/>
        <w:rPr>
          <w:b/>
          <w:bCs/>
          <w:sz w:val="28"/>
          <w:szCs w:val="28"/>
        </w:rPr>
      </w:pPr>
    </w:p>
    <w:p w14:paraId="44566B33" w14:textId="77777777" w:rsidR="00FC2200" w:rsidRDefault="00FC2200" w:rsidP="00BB5075">
      <w:pPr>
        <w:pStyle w:val="Default"/>
        <w:jc w:val="center"/>
        <w:rPr>
          <w:b/>
          <w:bCs/>
          <w:sz w:val="28"/>
          <w:szCs w:val="28"/>
        </w:rPr>
      </w:pPr>
    </w:p>
    <w:p w14:paraId="4824D948" w14:textId="77777777" w:rsidR="00FC2200" w:rsidRDefault="00FC2200" w:rsidP="00BB5075">
      <w:pPr>
        <w:pStyle w:val="Default"/>
        <w:jc w:val="center"/>
        <w:rPr>
          <w:b/>
          <w:bCs/>
          <w:sz w:val="28"/>
          <w:szCs w:val="28"/>
        </w:rPr>
      </w:pPr>
    </w:p>
    <w:p w14:paraId="37A28357" w14:textId="77777777" w:rsidR="00FC2200" w:rsidRDefault="00FC2200" w:rsidP="00BB5075">
      <w:pPr>
        <w:pStyle w:val="Default"/>
        <w:jc w:val="center"/>
        <w:rPr>
          <w:b/>
          <w:bCs/>
          <w:sz w:val="28"/>
          <w:szCs w:val="28"/>
        </w:rPr>
      </w:pPr>
    </w:p>
    <w:p w14:paraId="3119FE00" w14:textId="77777777" w:rsidR="00FC2200" w:rsidRDefault="00FC2200" w:rsidP="00BB5075">
      <w:pPr>
        <w:pStyle w:val="Default"/>
        <w:jc w:val="center"/>
        <w:rPr>
          <w:b/>
          <w:bCs/>
          <w:sz w:val="28"/>
          <w:szCs w:val="28"/>
        </w:rPr>
      </w:pPr>
    </w:p>
    <w:p w14:paraId="1763C820" w14:textId="77777777" w:rsidR="00FC2200" w:rsidRDefault="00FC2200" w:rsidP="00BB5075">
      <w:pPr>
        <w:pStyle w:val="Default"/>
        <w:jc w:val="center"/>
        <w:rPr>
          <w:b/>
          <w:bCs/>
          <w:sz w:val="28"/>
          <w:szCs w:val="28"/>
        </w:rPr>
      </w:pPr>
    </w:p>
    <w:p w14:paraId="49F81A19" w14:textId="77777777" w:rsidR="00FC2200" w:rsidRDefault="00FC2200" w:rsidP="00BB5075">
      <w:pPr>
        <w:pStyle w:val="Default"/>
        <w:jc w:val="center"/>
        <w:rPr>
          <w:b/>
          <w:bCs/>
          <w:sz w:val="28"/>
          <w:szCs w:val="28"/>
        </w:rPr>
      </w:pPr>
    </w:p>
    <w:p w14:paraId="0DA8BBAF" w14:textId="77777777" w:rsidR="00FC2200" w:rsidRDefault="00FC2200" w:rsidP="00BB5075">
      <w:pPr>
        <w:pStyle w:val="Default"/>
        <w:jc w:val="center"/>
        <w:rPr>
          <w:b/>
          <w:bCs/>
          <w:sz w:val="28"/>
          <w:szCs w:val="28"/>
        </w:rPr>
      </w:pPr>
    </w:p>
    <w:p w14:paraId="7B4488C7" w14:textId="4E0E1782" w:rsidR="00724BBD" w:rsidRDefault="00724BBD" w:rsidP="00BB5075">
      <w:pPr>
        <w:pStyle w:val="Default"/>
        <w:jc w:val="center"/>
        <w:rPr>
          <w:sz w:val="28"/>
          <w:szCs w:val="28"/>
        </w:rPr>
      </w:pPr>
      <w:r>
        <w:rPr>
          <w:b/>
          <w:bCs/>
          <w:sz w:val="28"/>
          <w:szCs w:val="28"/>
        </w:rPr>
        <w:t xml:space="preserve">PROGRAM WSPIERANIA RODZINY W GMINIE </w:t>
      </w:r>
      <w:r w:rsidR="00BB5075">
        <w:rPr>
          <w:b/>
          <w:bCs/>
          <w:sz w:val="28"/>
          <w:szCs w:val="28"/>
        </w:rPr>
        <w:t>HUSZLEW</w:t>
      </w:r>
    </w:p>
    <w:p w14:paraId="0F404031" w14:textId="1386A181" w:rsidR="00724BBD" w:rsidRDefault="00BB5075" w:rsidP="00BB5075">
      <w:pPr>
        <w:pStyle w:val="Default"/>
        <w:jc w:val="center"/>
        <w:rPr>
          <w:b/>
          <w:bCs/>
          <w:sz w:val="28"/>
          <w:szCs w:val="28"/>
        </w:rPr>
      </w:pPr>
      <w:r>
        <w:rPr>
          <w:b/>
          <w:bCs/>
          <w:sz w:val="28"/>
          <w:szCs w:val="28"/>
        </w:rPr>
        <w:t>NA LATA 20</w:t>
      </w:r>
      <w:r w:rsidR="0078626D">
        <w:rPr>
          <w:b/>
          <w:bCs/>
          <w:sz w:val="28"/>
          <w:szCs w:val="28"/>
        </w:rPr>
        <w:t>20</w:t>
      </w:r>
      <w:r>
        <w:rPr>
          <w:b/>
          <w:bCs/>
          <w:sz w:val="28"/>
          <w:szCs w:val="28"/>
        </w:rPr>
        <w:t>-20</w:t>
      </w:r>
      <w:r w:rsidR="0078626D">
        <w:rPr>
          <w:b/>
          <w:bCs/>
          <w:sz w:val="28"/>
          <w:szCs w:val="28"/>
        </w:rPr>
        <w:t>23</w:t>
      </w:r>
    </w:p>
    <w:p w14:paraId="2EEE88DD" w14:textId="10054634" w:rsidR="00FC2200" w:rsidRDefault="00FC2200" w:rsidP="00BB5075">
      <w:pPr>
        <w:pStyle w:val="Default"/>
        <w:jc w:val="center"/>
        <w:rPr>
          <w:b/>
          <w:bCs/>
          <w:sz w:val="28"/>
          <w:szCs w:val="28"/>
        </w:rPr>
      </w:pPr>
    </w:p>
    <w:p w14:paraId="3562EA0B" w14:textId="2EB987D5" w:rsidR="00FC2200" w:rsidRDefault="00FC2200" w:rsidP="00BB5075">
      <w:pPr>
        <w:pStyle w:val="Default"/>
        <w:jc w:val="center"/>
        <w:rPr>
          <w:b/>
          <w:bCs/>
          <w:sz w:val="28"/>
          <w:szCs w:val="28"/>
        </w:rPr>
      </w:pPr>
    </w:p>
    <w:p w14:paraId="1E9CB612" w14:textId="7D019326" w:rsidR="00FC2200" w:rsidRDefault="00FC2200" w:rsidP="00BB5075">
      <w:pPr>
        <w:pStyle w:val="Default"/>
        <w:jc w:val="center"/>
        <w:rPr>
          <w:b/>
          <w:bCs/>
          <w:sz w:val="28"/>
          <w:szCs w:val="28"/>
        </w:rPr>
      </w:pPr>
    </w:p>
    <w:p w14:paraId="40770500" w14:textId="3107B5EE" w:rsidR="00FC2200" w:rsidRDefault="00FC2200" w:rsidP="00BB5075">
      <w:pPr>
        <w:pStyle w:val="Default"/>
        <w:jc w:val="center"/>
        <w:rPr>
          <w:b/>
          <w:bCs/>
          <w:sz w:val="28"/>
          <w:szCs w:val="28"/>
        </w:rPr>
      </w:pPr>
    </w:p>
    <w:p w14:paraId="0FDB38A4" w14:textId="6818A280" w:rsidR="00FC2200" w:rsidRDefault="00FC2200" w:rsidP="00BB5075">
      <w:pPr>
        <w:pStyle w:val="Default"/>
        <w:jc w:val="center"/>
        <w:rPr>
          <w:b/>
          <w:bCs/>
          <w:sz w:val="28"/>
          <w:szCs w:val="28"/>
        </w:rPr>
      </w:pPr>
    </w:p>
    <w:p w14:paraId="141EE7D0" w14:textId="00AFCBD7" w:rsidR="00FC2200" w:rsidRDefault="00FC2200" w:rsidP="00BB5075">
      <w:pPr>
        <w:pStyle w:val="Default"/>
        <w:jc w:val="center"/>
        <w:rPr>
          <w:b/>
          <w:bCs/>
          <w:sz w:val="28"/>
          <w:szCs w:val="28"/>
        </w:rPr>
      </w:pPr>
    </w:p>
    <w:p w14:paraId="732BB033" w14:textId="6E137E1A" w:rsidR="00FC2200" w:rsidRDefault="00FC2200" w:rsidP="00BB5075">
      <w:pPr>
        <w:pStyle w:val="Default"/>
        <w:jc w:val="center"/>
        <w:rPr>
          <w:b/>
          <w:bCs/>
          <w:sz w:val="28"/>
          <w:szCs w:val="28"/>
        </w:rPr>
      </w:pPr>
    </w:p>
    <w:p w14:paraId="7CD98E46" w14:textId="413403BF" w:rsidR="00FC2200" w:rsidRDefault="00FC2200" w:rsidP="00BB5075">
      <w:pPr>
        <w:pStyle w:val="Default"/>
        <w:jc w:val="center"/>
        <w:rPr>
          <w:b/>
          <w:bCs/>
          <w:sz w:val="28"/>
          <w:szCs w:val="28"/>
        </w:rPr>
      </w:pPr>
    </w:p>
    <w:p w14:paraId="03809B05" w14:textId="77C7C01E" w:rsidR="00FC2200" w:rsidRDefault="00FC2200" w:rsidP="00BB5075">
      <w:pPr>
        <w:pStyle w:val="Default"/>
        <w:jc w:val="center"/>
        <w:rPr>
          <w:b/>
          <w:bCs/>
          <w:sz w:val="28"/>
          <w:szCs w:val="28"/>
        </w:rPr>
      </w:pPr>
    </w:p>
    <w:p w14:paraId="45222CAB" w14:textId="4B187A02" w:rsidR="00FC2200" w:rsidRDefault="00FC2200" w:rsidP="00BB5075">
      <w:pPr>
        <w:pStyle w:val="Default"/>
        <w:jc w:val="center"/>
        <w:rPr>
          <w:b/>
          <w:bCs/>
          <w:sz w:val="28"/>
          <w:szCs w:val="28"/>
        </w:rPr>
      </w:pPr>
    </w:p>
    <w:p w14:paraId="050D690F" w14:textId="6E841F1E" w:rsidR="00FC2200" w:rsidRDefault="00FC2200" w:rsidP="00BB5075">
      <w:pPr>
        <w:pStyle w:val="Default"/>
        <w:jc w:val="center"/>
        <w:rPr>
          <w:b/>
          <w:bCs/>
          <w:sz w:val="28"/>
          <w:szCs w:val="28"/>
        </w:rPr>
      </w:pPr>
    </w:p>
    <w:p w14:paraId="5DAAA45A" w14:textId="7670049B" w:rsidR="00FC2200" w:rsidRDefault="00FC2200" w:rsidP="00BB5075">
      <w:pPr>
        <w:pStyle w:val="Default"/>
        <w:jc w:val="center"/>
        <w:rPr>
          <w:b/>
          <w:bCs/>
          <w:sz w:val="28"/>
          <w:szCs w:val="28"/>
        </w:rPr>
      </w:pPr>
    </w:p>
    <w:p w14:paraId="426DAE70" w14:textId="04C9C98B" w:rsidR="00FC2200" w:rsidRDefault="00FC2200" w:rsidP="00BB5075">
      <w:pPr>
        <w:pStyle w:val="Default"/>
        <w:jc w:val="center"/>
        <w:rPr>
          <w:b/>
          <w:bCs/>
          <w:sz w:val="28"/>
          <w:szCs w:val="28"/>
        </w:rPr>
      </w:pPr>
    </w:p>
    <w:p w14:paraId="4C459E94" w14:textId="25E17FBD" w:rsidR="00FC2200" w:rsidRDefault="00FC2200" w:rsidP="00BB5075">
      <w:pPr>
        <w:pStyle w:val="Default"/>
        <w:jc w:val="center"/>
        <w:rPr>
          <w:b/>
          <w:bCs/>
          <w:sz w:val="28"/>
          <w:szCs w:val="28"/>
        </w:rPr>
      </w:pPr>
    </w:p>
    <w:p w14:paraId="56EE45AF" w14:textId="0DF4241E" w:rsidR="00FC2200" w:rsidRDefault="00FC2200" w:rsidP="00BB5075">
      <w:pPr>
        <w:pStyle w:val="Default"/>
        <w:jc w:val="center"/>
        <w:rPr>
          <w:b/>
          <w:bCs/>
          <w:sz w:val="28"/>
          <w:szCs w:val="28"/>
        </w:rPr>
      </w:pPr>
    </w:p>
    <w:p w14:paraId="6A1A48B2" w14:textId="0D63BE8B" w:rsidR="00FC2200" w:rsidRDefault="00FC2200" w:rsidP="00BB5075">
      <w:pPr>
        <w:pStyle w:val="Default"/>
        <w:jc w:val="center"/>
        <w:rPr>
          <w:b/>
          <w:bCs/>
          <w:sz w:val="28"/>
          <w:szCs w:val="28"/>
        </w:rPr>
      </w:pPr>
    </w:p>
    <w:p w14:paraId="469180DC" w14:textId="570951C3" w:rsidR="00FC2200" w:rsidRDefault="00FC2200" w:rsidP="00BB5075">
      <w:pPr>
        <w:pStyle w:val="Default"/>
        <w:jc w:val="center"/>
        <w:rPr>
          <w:b/>
          <w:bCs/>
          <w:sz w:val="28"/>
          <w:szCs w:val="28"/>
        </w:rPr>
      </w:pPr>
    </w:p>
    <w:p w14:paraId="1B927784" w14:textId="5CFFB5FA" w:rsidR="00FC2200" w:rsidRDefault="00FC2200" w:rsidP="00BB5075">
      <w:pPr>
        <w:pStyle w:val="Default"/>
        <w:jc w:val="center"/>
        <w:rPr>
          <w:b/>
          <w:bCs/>
          <w:sz w:val="28"/>
          <w:szCs w:val="28"/>
        </w:rPr>
      </w:pPr>
    </w:p>
    <w:p w14:paraId="58F52C68" w14:textId="50B583E5" w:rsidR="00FC2200" w:rsidRDefault="00FC2200" w:rsidP="00BB5075">
      <w:pPr>
        <w:pStyle w:val="Default"/>
        <w:jc w:val="center"/>
        <w:rPr>
          <w:b/>
          <w:bCs/>
          <w:sz w:val="28"/>
          <w:szCs w:val="28"/>
        </w:rPr>
      </w:pPr>
    </w:p>
    <w:p w14:paraId="5E91DA88" w14:textId="1C79744B" w:rsidR="00FC2200" w:rsidRDefault="00FC2200" w:rsidP="00BB5075">
      <w:pPr>
        <w:pStyle w:val="Default"/>
        <w:jc w:val="center"/>
        <w:rPr>
          <w:b/>
          <w:bCs/>
          <w:sz w:val="28"/>
          <w:szCs w:val="28"/>
        </w:rPr>
      </w:pPr>
    </w:p>
    <w:p w14:paraId="10ECC9C6" w14:textId="77777777" w:rsidR="00FC2200" w:rsidRDefault="00FC2200" w:rsidP="00BB5075">
      <w:pPr>
        <w:pStyle w:val="Default"/>
        <w:jc w:val="center"/>
        <w:rPr>
          <w:b/>
          <w:bCs/>
          <w:sz w:val="28"/>
          <w:szCs w:val="28"/>
        </w:rPr>
      </w:pPr>
    </w:p>
    <w:p w14:paraId="2EEB620E" w14:textId="77777777" w:rsidR="00BB5075" w:rsidRDefault="00BB5075" w:rsidP="00BB5075">
      <w:pPr>
        <w:pStyle w:val="Default"/>
        <w:jc w:val="center"/>
        <w:rPr>
          <w:sz w:val="28"/>
          <w:szCs w:val="28"/>
        </w:rPr>
      </w:pPr>
    </w:p>
    <w:p w14:paraId="2F74FC49" w14:textId="3DDBFC51" w:rsidR="0078626D" w:rsidRDefault="0078626D" w:rsidP="00B4317A">
      <w:pPr>
        <w:pStyle w:val="Default"/>
        <w:numPr>
          <w:ilvl w:val="0"/>
          <w:numId w:val="14"/>
        </w:numPr>
        <w:rPr>
          <w:b/>
          <w:bCs/>
        </w:rPr>
      </w:pPr>
      <w:r w:rsidRPr="00B52D70">
        <w:rPr>
          <w:b/>
          <w:bCs/>
        </w:rPr>
        <w:t xml:space="preserve">WPROWADZENIE </w:t>
      </w:r>
    </w:p>
    <w:p w14:paraId="35FF5C0E" w14:textId="77777777" w:rsidR="0078626D" w:rsidRPr="00B52D70" w:rsidRDefault="0078626D" w:rsidP="0078626D">
      <w:pPr>
        <w:pStyle w:val="Default"/>
        <w:rPr>
          <w:b/>
          <w:bCs/>
        </w:rPr>
      </w:pPr>
    </w:p>
    <w:p w14:paraId="207B4F44" w14:textId="77777777" w:rsidR="0078626D" w:rsidRPr="00F34ABF" w:rsidRDefault="0078626D" w:rsidP="0078626D">
      <w:pPr>
        <w:pStyle w:val="Default"/>
        <w:ind w:firstLine="708"/>
        <w:jc w:val="both"/>
        <w:rPr>
          <w:sz w:val="22"/>
          <w:szCs w:val="22"/>
        </w:rPr>
      </w:pPr>
      <w:r w:rsidRPr="00F34ABF">
        <w:rPr>
          <w:sz w:val="22"/>
          <w:szCs w:val="22"/>
        </w:rPr>
        <w:t xml:space="preserve">Rodzina to podstawowa grupa społeczna dla rozwoju i funkcjonowania, to najlepsze naturalne środowisko, w którym dziecko otoczone jest opieką i ma możliwość zaspokajania swoich potrzeb. Rodzina oddziałuje na dziecko w sposób świadomy i nieświadomy przekazując mu system wartości, tradycje, ukierunkowuje jego przyszłą aktywność. Jednak dokonujące się zmiany w życiu społecznym i gospodarczym niosą za sobą wiele skutków pozytywnych, ale pogłębiają też wiele zjawisk negatywnych takich jak: bezrobocie, uzależnienia, przemoc, przestępczość, które przyczyniają się do rozpadu rodziny. Dlatego nawet niewielkie zaburzenie może powodować destabilizację w rodzinie. Destrukcyjne przerwanie łańcucha więzi rodzicielsko – opiekuńczych prowadzi do zakłócenia relacji międzyludzkich. </w:t>
      </w:r>
    </w:p>
    <w:p w14:paraId="359CB6CD" w14:textId="77777777" w:rsidR="0078626D" w:rsidRPr="00F34ABF" w:rsidRDefault="0078626D" w:rsidP="0078626D">
      <w:pPr>
        <w:pStyle w:val="Default"/>
        <w:jc w:val="both"/>
        <w:rPr>
          <w:sz w:val="22"/>
          <w:szCs w:val="22"/>
        </w:rPr>
      </w:pPr>
      <w:r w:rsidRPr="00F34ABF">
        <w:rPr>
          <w:sz w:val="22"/>
          <w:szCs w:val="22"/>
        </w:rPr>
        <w:t xml:space="preserve">Działania instytucji i służb zobligowanych do pracy na rzecz dobra rodziny i dziecka, powinny być zintegrowane, ponieważ problemy występujące w rodzinie są złożone i wymagają współpracy interdyscyplinarnej. </w:t>
      </w:r>
    </w:p>
    <w:p w14:paraId="581D9ACE" w14:textId="5009E818" w:rsidR="0078626D" w:rsidRPr="00F34ABF" w:rsidRDefault="0078626D" w:rsidP="0078626D">
      <w:pPr>
        <w:pStyle w:val="Default"/>
        <w:jc w:val="both"/>
        <w:rPr>
          <w:sz w:val="22"/>
          <w:szCs w:val="22"/>
        </w:rPr>
      </w:pPr>
      <w:r w:rsidRPr="00F34ABF">
        <w:rPr>
          <w:sz w:val="22"/>
          <w:szCs w:val="22"/>
        </w:rPr>
        <w:t>Organizując różnorodne formy wsparcia na rzecz rodziny problemowej, należy doceniać i konsekwentnie realizować zasadę podstawowej roli opiekuńczej i wychowawczej rodziny w rozwoju dziecka. Zamiast zastępować i wyręczać rodzinę w wypełnianiu jej roli, należy j</w:t>
      </w:r>
      <w:r w:rsidR="008A1840">
        <w:rPr>
          <w:sz w:val="22"/>
          <w:szCs w:val="22"/>
        </w:rPr>
        <w:t>ą</w:t>
      </w:r>
      <w:r w:rsidRPr="00F34ABF">
        <w:rPr>
          <w:sz w:val="22"/>
          <w:szCs w:val="22"/>
        </w:rPr>
        <w:t xml:space="preserve"> przede wszystkim wspierać i wspomagać, aby przywrócić jej prawidłowe funkcjonowanie. Wsparcie rodziny powinno być w miarę możliwości wczesne i mieć charakter profilaktyczny. Wszelkie działania powinny być prowadzone za zgod</w:t>
      </w:r>
      <w:r w:rsidR="008A1840">
        <w:rPr>
          <w:sz w:val="22"/>
          <w:szCs w:val="22"/>
        </w:rPr>
        <w:t>ą</w:t>
      </w:r>
      <w:r w:rsidRPr="00F34ABF">
        <w:rPr>
          <w:sz w:val="22"/>
          <w:szCs w:val="22"/>
        </w:rPr>
        <w:t xml:space="preserve"> rodziny i z jej aktywnym udziałem, uwzględniając zasadę pomocniczości. Należy budować system wspierania rodzin biologicznych oraz rozwijać rodzinne formy opieki zastępczej. W przypadku, gdy zaistnieje konieczność umieszczenia dziecka w rodzinie zastępczej, praca z rodziną biologiczną ma na celu jak najszybszy powrót dziecka do rodziny. Dlatego działania wspierające w utrzymaniu pełnej rodziny są ze względów społecznych i ekonomicznych szczególnie wskazane, także z uwagi na obniżenie kosztów związanych z pobytem dziecka w rodzinnej lub instytucjonalnej pieczy zastępczej. </w:t>
      </w:r>
    </w:p>
    <w:p w14:paraId="02C8C3DB" w14:textId="77777777" w:rsidR="0078626D" w:rsidRPr="00F34ABF" w:rsidRDefault="0078626D" w:rsidP="0078626D">
      <w:pPr>
        <w:pStyle w:val="Default"/>
        <w:jc w:val="both"/>
        <w:rPr>
          <w:sz w:val="22"/>
          <w:szCs w:val="22"/>
        </w:rPr>
      </w:pPr>
      <w:r w:rsidRPr="00F34ABF">
        <w:rPr>
          <w:sz w:val="22"/>
          <w:szCs w:val="22"/>
        </w:rPr>
        <w:t xml:space="preserve">Gminny Program Wspierania Rodziny na lata 2020 – 2023 został opracowany w oparciu o ustawę z dnia 9 czerwca 2011 r. o wsparciu rodziny i pieczy zastępczej. Opracowanie i realizacja Gminnego Programu Wspierania Rodziny należy do zadań własnych Gminy (art. 176 pkt 1 w/w ustawy). </w:t>
      </w:r>
    </w:p>
    <w:p w14:paraId="6B0E5510" w14:textId="6A9C4AEB" w:rsidR="0078626D" w:rsidRDefault="0078626D" w:rsidP="0078626D">
      <w:pPr>
        <w:jc w:val="both"/>
        <w:rPr>
          <w:rFonts w:ascii="Arial" w:hAnsi="Arial" w:cs="Arial"/>
        </w:rPr>
      </w:pPr>
      <w:r w:rsidRPr="00F34ABF">
        <w:rPr>
          <w:rFonts w:ascii="Arial" w:hAnsi="Arial" w:cs="Arial"/>
        </w:rPr>
        <w:t>Niniejszy program ma na celu zbudowanie spójnego systemu pomocy rodzinie wykorzystując zasoby gminne.</w:t>
      </w:r>
    </w:p>
    <w:p w14:paraId="08F30054" w14:textId="6D6039A8" w:rsidR="002213F5" w:rsidRDefault="002213F5" w:rsidP="0078626D">
      <w:pPr>
        <w:jc w:val="both"/>
        <w:rPr>
          <w:rFonts w:ascii="Arial" w:hAnsi="Arial" w:cs="Arial"/>
        </w:rPr>
      </w:pPr>
    </w:p>
    <w:p w14:paraId="1F90C324" w14:textId="0F9AFF24" w:rsidR="002213F5" w:rsidRDefault="002213F5" w:rsidP="0078626D">
      <w:pPr>
        <w:jc w:val="both"/>
        <w:rPr>
          <w:rFonts w:ascii="Arial" w:hAnsi="Arial" w:cs="Arial"/>
        </w:rPr>
      </w:pPr>
    </w:p>
    <w:p w14:paraId="483AD15C" w14:textId="137E82A1" w:rsidR="002213F5" w:rsidRDefault="002213F5" w:rsidP="0078626D">
      <w:pPr>
        <w:jc w:val="both"/>
        <w:rPr>
          <w:rFonts w:ascii="Arial" w:hAnsi="Arial" w:cs="Arial"/>
        </w:rPr>
      </w:pPr>
    </w:p>
    <w:p w14:paraId="7766038C" w14:textId="1FA30062" w:rsidR="002213F5" w:rsidRDefault="002213F5" w:rsidP="0078626D">
      <w:pPr>
        <w:jc w:val="both"/>
        <w:rPr>
          <w:rFonts w:ascii="Arial" w:hAnsi="Arial" w:cs="Arial"/>
        </w:rPr>
      </w:pPr>
    </w:p>
    <w:p w14:paraId="4B526014" w14:textId="323CCD1D" w:rsidR="002213F5" w:rsidRDefault="002213F5" w:rsidP="0078626D">
      <w:pPr>
        <w:jc w:val="both"/>
        <w:rPr>
          <w:rFonts w:ascii="Arial" w:hAnsi="Arial" w:cs="Arial"/>
        </w:rPr>
      </w:pPr>
    </w:p>
    <w:p w14:paraId="61958FF3" w14:textId="41C042E1" w:rsidR="002213F5" w:rsidRDefault="002213F5" w:rsidP="0078626D">
      <w:pPr>
        <w:jc w:val="both"/>
        <w:rPr>
          <w:rFonts w:ascii="Arial" w:hAnsi="Arial" w:cs="Arial"/>
        </w:rPr>
      </w:pPr>
    </w:p>
    <w:p w14:paraId="07D29745" w14:textId="3501EA43" w:rsidR="002213F5" w:rsidRDefault="002213F5" w:rsidP="0078626D">
      <w:pPr>
        <w:jc w:val="both"/>
        <w:rPr>
          <w:rFonts w:ascii="Arial" w:hAnsi="Arial" w:cs="Arial"/>
        </w:rPr>
      </w:pPr>
    </w:p>
    <w:p w14:paraId="2584EF06" w14:textId="77D2751F" w:rsidR="002213F5" w:rsidRDefault="002213F5" w:rsidP="0078626D">
      <w:pPr>
        <w:jc w:val="both"/>
        <w:rPr>
          <w:rFonts w:ascii="Arial" w:hAnsi="Arial" w:cs="Arial"/>
        </w:rPr>
      </w:pPr>
    </w:p>
    <w:p w14:paraId="5FE40C16" w14:textId="77777777" w:rsidR="002213F5" w:rsidRPr="00F34ABF" w:rsidRDefault="002213F5" w:rsidP="0078626D">
      <w:pPr>
        <w:jc w:val="both"/>
        <w:rPr>
          <w:rFonts w:ascii="Arial" w:hAnsi="Arial" w:cs="Arial"/>
        </w:rPr>
      </w:pPr>
    </w:p>
    <w:p w14:paraId="2D884917" w14:textId="77777777" w:rsidR="00B4317A" w:rsidRPr="00B4317A" w:rsidRDefault="00B4317A" w:rsidP="00B4317A">
      <w:pPr>
        <w:autoSpaceDE w:val="0"/>
        <w:autoSpaceDN w:val="0"/>
        <w:adjustRightInd w:val="0"/>
        <w:spacing w:after="0" w:line="240" w:lineRule="auto"/>
        <w:rPr>
          <w:rFonts w:ascii="Calibri" w:hAnsi="Calibri" w:cs="Calibri"/>
          <w:color w:val="000000"/>
          <w:sz w:val="24"/>
          <w:szCs w:val="24"/>
        </w:rPr>
      </w:pPr>
    </w:p>
    <w:p w14:paraId="676398B7" w14:textId="2081CAB9" w:rsidR="00B4317A" w:rsidRPr="00E46927" w:rsidRDefault="00B4317A" w:rsidP="00E46927">
      <w:pPr>
        <w:pStyle w:val="Akapitzlist"/>
        <w:numPr>
          <w:ilvl w:val="0"/>
          <w:numId w:val="14"/>
        </w:numPr>
        <w:autoSpaceDE w:val="0"/>
        <w:autoSpaceDN w:val="0"/>
        <w:adjustRightInd w:val="0"/>
        <w:spacing w:after="0" w:line="240" w:lineRule="auto"/>
        <w:rPr>
          <w:rFonts w:ascii="Arial" w:hAnsi="Arial" w:cs="Arial"/>
          <w:b/>
          <w:bCs/>
          <w:color w:val="000000"/>
          <w:sz w:val="24"/>
          <w:szCs w:val="24"/>
        </w:rPr>
      </w:pPr>
      <w:r w:rsidRPr="00E46927">
        <w:rPr>
          <w:rFonts w:ascii="Arial" w:hAnsi="Arial" w:cs="Arial"/>
          <w:b/>
          <w:bCs/>
          <w:color w:val="000000"/>
          <w:sz w:val="24"/>
          <w:szCs w:val="24"/>
        </w:rPr>
        <w:lastRenderedPageBreak/>
        <w:t>ORGANIZACJA WSPIERANIA RODZINY</w:t>
      </w:r>
    </w:p>
    <w:p w14:paraId="6068CF78" w14:textId="761D917E" w:rsidR="00B4317A" w:rsidRPr="00B4317A" w:rsidRDefault="00B4317A" w:rsidP="00B4317A">
      <w:pPr>
        <w:pStyle w:val="Akapitzlist"/>
        <w:autoSpaceDE w:val="0"/>
        <w:autoSpaceDN w:val="0"/>
        <w:adjustRightInd w:val="0"/>
        <w:spacing w:after="0" w:line="240" w:lineRule="auto"/>
        <w:ind w:left="1080"/>
        <w:rPr>
          <w:rFonts w:ascii="Arial" w:hAnsi="Arial" w:cs="Arial"/>
          <w:b/>
          <w:bCs/>
          <w:color w:val="000000"/>
          <w:sz w:val="24"/>
          <w:szCs w:val="24"/>
        </w:rPr>
      </w:pPr>
      <w:r w:rsidRPr="00B4317A">
        <w:rPr>
          <w:rFonts w:ascii="Arial" w:hAnsi="Arial" w:cs="Arial"/>
          <w:b/>
          <w:bCs/>
          <w:color w:val="000000"/>
          <w:sz w:val="24"/>
          <w:szCs w:val="24"/>
        </w:rPr>
        <w:t xml:space="preserve"> </w:t>
      </w:r>
    </w:p>
    <w:p w14:paraId="2FEC1FD0" w14:textId="6E0EF693" w:rsidR="00B4317A" w:rsidRPr="00F34ABF" w:rsidRDefault="00B4317A" w:rsidP="00747211">
      <w:pPr>
        <w:autoSpaceDE w:val="0"/>
        <w:autoSpaceDN w:val="0"/>
        <w:adjustRightInd w:val="0"/>
        <w:spacing w:after="0" w:line="240" w:lineRule="auto"/>
        <w:ind w:firstLine="360"/>
        <w:jc w:val="both"/>
        <w:rPr>
          <w:rFonts w:ascii="Arial" w:hAnsi="Arial" w:cs="Arial"/>
          <w:color w:val="000000"/>
        </w:rPr>
      </w:pPr>
      <w:r w:rsidRPr="00F34ABF">
        <w:rPr>
          <w:rFonts w:ascii="Arial" w:hAnsi="Arial" w:cs="Arial"/>
          <w:color w:val="000000"/>
        </w:rPr>
        <w:t xml:space="preserve">Obowiązek wspierania rodziny oraz organizacja pieczy zastępczej w zakresie ustalonym ustawą spoczywa na jednostkach samorządu terytorialnego oraz na organach administracji rządowej. </w:t>
      </w:r>
    </w:p>
    <w:p w14:paraId="4F165964" w14:textId="27703210" w:rsidR="00747211" w:rsidRPr="00F34ABF" w:rsidRDefault="00747211" w:rsidP="00747211">
      <w:pPr>
        <w:autoSpaceDE w:val="0"/>
        <w:autoSpaceDN w:val="0"/>
        <w:adjustRightInd w:val="0"/>
        <w:spacing w:after="0" w:line="240" w:lineRule="auto"/>
        <w:ind w:firstLine="360"/>
        <w:jc w:val="both"/>
        <w:rPr>
          <w:rFonts w:ascii="Arial" w:hAnsi="Arial" w:cs="Arial"/>
          <w:color w:val="000000"/>
        </w:rPr>
      </w:pPr>
      <w:r w:rsidRPr="00F34ABF">
        <w:rPr>
          <w:rFonts w:ascii="Arial" w:hAnsi="Arial" w:cs="Arial"/>
        </w:rPr>
        <w:t>Ustawa określa podział kompetencji w tym działań i zadań pomiędzy samorządami, który przedstawia się następująco</w:t>
      </w:r>
    </w:p>
    <w:p w14:paraId="1609E5E7" w14:textId="77777777" w:rsidR="00747211" w:rsidRDefault="00747211" w:rsidP="00B4317A">
      <w:pPr>
        <w:autoSpaceDE w:val="0"/>
        <w:autoSpaceDN w:val="0"/>
        <w:adjustRightInd w:val="0"/>
        <w:spacing w:after="0" w:line="240" w:lineRule="auto"/>
        <w:rPr>
          <w:rFonts w:ascii="Calibri" w:hAnsi="Calibri" w:cs="Calibri"/>
          <w:color w:val="000000"/>
        </w:rPr>
      </w:pPr>
    </w:p>
    <w:tbl>
      <w:tblPr>
        <w:tblStyle w:val="Tabela-Siatka"/>
        <w:tblW w:w="0" w:type="auto"/>
        <w:tblInd w:w="108" w:type="dxa"/>
        <w:tblLook w:val="04A0" w:firstRow="1" w:lastRow="0" w:firstColumn="1" w:lastColumn="0" w:noHBand="0" w:noVBand="1"/>
      </w:tblPr>
      <w:tblGrid>
        <w:gridCol w:w="2962"/>
        <w:gridCol w:w="3071"/>
        <w:gridCol w:w="3071"/>
      </w:tblGrid>
      <w:tr w:rsidR="00B4317A" w14:paraId="4F3BD790" w14:textId="77777777" w:rsidTr="00747211">
        <w:tc>
          <w:tcPr>
            <w:tcW w:w="2962" w:type="dxa"/>
          </w:tcPr>
          <w:tbl>
            <w:tblPr>
              <w:tblW w:w="0" w:type="auto"/>
              <w:tblBorders>
                <w:top w:val="nil"/>
                <w:left w:val="nil"/>
                <w:bottom w:val="nil"/>
                <w:right w:val="nil"/>
              </w:tblBorders>
              <w:tblLook w:val="0000" w:firstRow="0" w:lastRow="0" w:firstColumn="0" w:lastColumn="0" w:noHBand="0" w:noVBand="0"/>
            </w:tblPr>
            <w:tblGrid>
              <w:gridCol w:w="1016"/>
              <w:gridCol w:w="222"/>
              <w:gridCol w:w="222"/>
            </w:tblGrid>
            <w:tr w:rsidR="00B4317A" w:rsidRPr="00B4317A" w14:paraId="4EFAD5FC" w14:textId="77777777">
              <w:trPr>
                <w:trHeight w:val="110"/>
              </w:trPr>
              <w:tc>
                <w:tcPr>
                  <w:tcW w:w="0" w:type="auto"/>
                </w:tcPr>
                <w:p w14:paraId="1A1ACD0B" w14:textId="77777777" w:rsidR="00B4317A" w:rsidRPr="00B4317A" w:rsidRDefault="00B4317A" w:rsidP="00B4317A">
                  <w:pPr>
                    <w:autoSpaceDE w:val="0"/>
                    <w:autoSpaceDN w:val="0"/>
                    <w:adjustRightInd w:val="0"/>
                    <w:spacing w:after="0" w:line="240" w:lineRule="auto"/>
                    <w:rPr>
                      <w:rFonts w:ascii="Arial" w:hAnsi="Arial" w:cs="Arial"/>
                      <w:color w:val="000000"/>
                      <w:sz w:val="24"/>
                      <w:szCs w:val="24"/>
                    </w:rPr>
                  </w:pPr>
                  <w:r w:rsidRPr="00B4317A">
                    <w:rPr>
                      <w:rFonts w:ascii="Arial" w:hAnsi="Arial" w:cs="Arial"/>
                      <w:b/>
                      <w:bCs/>
                      <w:color w:val="000000"/>
                      <w:sz w:val="24"/>
                      <w:szCs w:val="24"/>
                    </w:rPr>
                    <w:t xml:space="preserve">GMINA </w:t>
                  </w:r>
                </w:p>
              </w:tc>
              <w:tc>
                <w:tcPr>
                  <w:tcW w:w="0" w:type="auto"/>
                </w:tcPr>
                <w:p w14:paraId="1138EE80" w14:textId="0B2F8C56" w:rsidR="00B4317A" w:rsidRPr="00B4317A" w:rsidRDefault="00B4317A" w:rsidP="00B4317A">
                  <w:pPr>
                    <w:autoSpaceDE w:val="0"/>
                    <w:autoSpaceDN w:val="0"/>
                    <w:adjustRightInd w:val="0"/>
                    <w:spacing w:after="0" w:line="240" w:lineRule="auto"/>
                    <w:rPr>
                      <w:rFonts w:ascii="Arial" w:hAnsi="Arial" w:cs="Arial"/>
                      <w:color w:val="000000"/>
                      <w:sz w:val="24"/>
                      <w:szCs w:val="24"/>
                    </w:rPr>
                  </w:pPr>
                </w:p>
              </w:tc>
              <w:tc>
                <w:tcPr>
                  <w:tcW w:w="0" w:type="auto"/>
                </w:tcPr>
                <w:p w14:paraId="50224D43" w14:textId="3677EFA5" w:rsidR="00B4317A" w:rsidRPr="00B4317A" w:rsidRDefault="00B4317A" w:rsidP="00B4317A">
                  <w:pPr>
                    <w:autoSpaceDE w:val="0"/>
                    <w:autoSpaceDN w:val="0"/>
                    <w:adjustRightInd w:val="0"/>
                    <w:spacing w:after="0" w:line="240" w:lineRule="auto"/>
                    <w:rPr>
                      <w:rFonts w:ascii="Arial" w:hAnsi="Arial" w:cs="Arial"/>
                      <w:color w:val="000000"/>
                      <w:sz w:val="24"/>
                      <w:szCs w:val="24"/>
                    </w:rPr>
                  </w:pPr>
                </w:p>
              </w:tc>
            </w:tr>
          </w:tbl>
          <w:p w14:paraId="452EBE3B" w14:textId="77777777" w:rsidR="00B4317A" w:rsidRPr="00747211" w:rsidRDefault="00B4317A" w:rsidP="00B4317A">
            <w:pPr>
              <w:autoSpaceDE w:val="0"/>
              <w:autoSpaceDN w:val="0"/>
              <w:adjustRightInd w:val="0"/>
              <w:rPr>
                <w:rFonts w:ascii="Arial" w:hAnsi="Arial" w:cs="Arial"/>
                <w:color w:val="000000"/>
                <w:sz w:val="24"/>
                <w:szCs w:val="24"/>
              </w:rPr>
            </w:pPr>
          </w:p>
        </w:tc>
        <w:tc>
          <w:tcPr>
            <w:tcW w:w="3071" w:type="dxa"/>
          </w:tcPr>
          <w:p w14:paraId="2D44ABCF" w14:textId="3A276994" w:rsidR="00B4317A" w:rsidRPr="00747211" w:rsidRDefault="00B4317A" w:rsidP="00B4317A">
            <w:pPr>
              <w:autoSpaceDE w:val="0"/>
              <w:autoSpaceDN w:val="0"/>
              <w:adjustRightInd w:val="0"/>
              <w:rPr>
                <w:rFonts w:ascii="Arial" w:hAnsi="Arial" w:cs="Arial"/>
                <w:color w:val="000000"/>
                <w:sz w:val="24"/>
                <w:szCs w:val="24"/>
              </w:rPr>
            </w:pPr>
            <w:r w:rsidRPr="00B4317A">
              <w:rPr>
                <w:rFonts w:ascii="Arial" w:hAnsi="Arial" w:cs="Arial"/>
                <w:b/>
                <w:bCs/>
                <w:color w:val="000000"/>
                <w:sz w:val="24"/>
                <w:szCs w:val="24"/>
              </w:rPr>
              <w:t>POWIAT</w:t>
            </w:r>
          </w:p>
        </w:tc>
        <w:tc>
          <w:tcPr>
            <w:tcW w:w="3071" w:type="dxa"/>
          </w:tcPr>
          <w:p w14:paraId="3E7FFDE4" w14:textId="323159E5" w:rsidR="00B4317A" w:rsidRPr="00747211" w:rsidRDefault="00B4317A" w:rsidP="00B4317A">
            <w:pPr>
              <w:autoSpaceDE w:val="0"/>
              <w:autoSpaceDN w:val="0"/>
              <w:adjustRightInd w:val="0"/>
              <w:rPr>
                <w:rFonts w:ascii="Arial" w:hAnsi="Arial" w:cs="Arial"/>
                <w:color w:val="000000"/>
                <w:sz w:val="24"/>
                <w:szCs w:val="24"/>
              </w:rPr>
            </w:pPr>
            <w:r w:rsidRPr="00B4317A">
              <w:rPr>
                <w:rFonts w:ascii="Arial" w:hAnsi="Arial" w:cs="Arial"/>
                <w:b/>
                <w:bCs/>
                <w:color w:val="000000"/>
                <w:sz w:val="24"/>
                <w:szCs w:val="24"/>
              </w:rPr>
              <w:t>SAMORZĄD WOJEWÓDZKI</w:t>
            </w:r>
          </w:p>
        </w:tc>
      </w:tr>
      <w:tr w:rsidR="00B4317A" w14:paraId="5C68F673" w14:textId="77777777" w:rsidTr="00747211">
        <w:tc>
          <w:tcPr>
            <w:tcW w:w="2962" w:type="dxa"/>
          </w:tcPr>
          <w:p w14:paraId="19A3BB99" w14:textId="77777777" w:rsidR="00B4317A" w:rsidRPr="00F34ABF" w:rsidRDefault="00B4317A" w:rsidP="00B4317A">
            <w:pPr>
              <w:pStyle w:val="Default"/>
              <w:rPr>
                <w:sz w:val="22"/>
                <w:szCs w:val="22"/>
              </w:rPr>
            </w:pPr>
            <w:r w:rsidRPr="00F34ABF">
              <w:rPr>
                <w:sz w:val="22"/>
                <w:szCs w:val="22"/>
              </w:rPr>
              <w:t xml:space="preserve">Profilaktyka – wspieranie rodziny </w:t>
            </w:r>
          </w:p>
          <w:p w14:paraId="45C990F2" w14:textId="77777777" w:rsidR="00B4317A" w:rsidRPr="00F34ABF" w:rsidRDefault="00B4317A" w:rsidP="00B4317A">
            <w:pPr>
              <w:autoSpaceDE w:val="0"/>
              <w:autoSpaceDN w:val="0"/>
              <w:adjustRightInd w:val="0"/>
              <w:rPr>
                <w:rFonts w:ascii="Arial" w:hAnsi="Arial" w:cs="Arial"/>
                <w:color w:val="000000"/>
              </w:rPr>
            </w:pPr>
          </w:p>
        </w:tc>
        <w:tc>
          <w:tcPr>
            <w:tcW w:w="6142" w:type="dxa"/>
            <w:gridSpan w:val="2"/>
          </w:tcPr>
          <w:p w14:paraId="2779C8CE" w14:textId="77777777" w:rsidR="00B4317A" w:rsidRPr="00F34ABF" w:rsidRDefault="00B4317A" w:rsidP="00747211">
            <w:pPr>
              <w:pStyle w:val="Default"/>
              <w:rPr>
                <w:sz w:val="22"/>
                <w:szCs w:val="22"/>
              </w:rPr>
            </w:pPr>
            <w:r w:rsidRPr="00F34ABF">
              <w:rPr>
                <w:sz w:val="22"/>
                <w:szCs w:val="22"/>
              </w:rPr>
              <w:t xml:space="preserve">• Piecza zastępcza rodzinna i instytucjonalna </w:t>
            </w:r>
          </w:p>
          <w:p w14:paraId="1B2F6840" w14:textId="77777777" w:rsidR="00732FE5" w:rsidRDefault="00B4317A" w:rsidP="00747211">
            <w:pPr>
              <w:pStyle w:val="Default"/>
              <w:rPr>
                <w:sz w:val="22"/>
                <w:szCs w:val="22"/>
              </w:rPr>
            </w:pPr>
            <w:r w:rsidRPr="00F34ABF">
              <w:rPr>
                <w:sz w:val="22"/>
                <w:szCs w:val="22"/>
              </w:rPr>
              <w:t xml:space="preserve">• Usamodzielnienie pełnoletnich wychowanków pieczy </w:t>
            </w:r>
            <w:r w:rsidR="00732FE5">
              <w:rPr>
                <w:sz w:val="22"/>
                <w:szCs w:val="22"/>
              </w:rPr>
              <w:t xml:space="preserve">  </w:t>
            </w:r>
          </w:p>
          <w:p w14:paraId="06194FD2" w14:textId="53200F6D" w:rsidR="00B4317A" w:rsidRPr="00F34ABF" w:rsidRDefault="00732FE5" w:rsidP="00747211">
            <w:pPr>
              <w:pStyle w:val="Default"/>
              <w:rPr>
                <w:sz w:val="22"/>
                <w:szCs w:val="22"/>
              </w:rPr>
            </w:pPr>
            <w:r>
              <w:rPr>
                <w:sz w:val="22"/>
                <w:szCs w:val="22"/>
              </w:rPr>
              <w:t xml:space="preserve">   </w:t>
            </w:r>
            <w:r w:rsidR="00B4317A" w:rsidRPr="00F34ABF">
              <w:rPr>
                <w:sz w:val="22"/>
                <w:szCs w:val="22"/>
              </w:rPr>
              <w:t xml:space="preserve">zastępczej </w:t>
            </w:r>
          </w:p>
          <w:p w14:paraId="1417DB9F" w14:textId="77777777" w:rsidR="00B4317A" w:rsidRPr="00F34ABF" w:rsidRDefault="00B4317A" w:rsidP="00747211">
            <w:pPr>
              <w:pStyle w:val="Default"/>
              <w:rPr>
                <w:sz w:val="22"/>
                <w:szCs w:val="22"/>
              </w:rPr>
            </w:pPr>
            <w:r w:rsidRPr="00F34ABF">
              <w:rPr>
                <w:sz w:val="22"/>
                <w:szCs w:val="22"/>
              </w:rPr>
              <w:t xml:space="preserve">• Adopcje </w:t>
            </w:r>
          </w:p>
          <w:p w14:paraId="4F070C20" w14:textId="77777777" w:rsidR="00B4317A" w:rsidRPr="00F34ABF" w:rsidRDefault="00B4317A" w:rsidP="00B4317A">
            <w:pPr>
              <w:autoSpaceDE w:val="0"/>
              <w:autoSpaceDN w:val="0"/>
              <w:adjustRightInd w:val="0"/>
              <w:rPr>
                <w:rFonts w:ascii="Arial" w:hAnsi="Arial" w:cs="Arial"/>
                <w:color w:val="000000"/>
              </w:rPr>
            </w:pPr>
          </w:p>
        </w:tc>
      </w:tr>
      <w:tr w:rsidR="00747211" w14:paraId="15A9B69D" w14:textId="77777777" w:rsidTr="00747211">
        <w:tc>
          <w:tcPr>
            <w:tcW w:w="2962" w:type="dxa"/>
          </w:tcPr>
          <w:p w14:paraId="0B97B097" w14:textId="77777777" w:rsidR="00747211" w:rsidRPr="00F34ABF" w:rsidRDefault="00747211" w:rsidP="00747211">
            <w:pPr>
              <w:pStyle w:val="Default"/>
              <w:rPr>
                <w:sz w:val="22"/>
                <w:szCs w:val="22"/>
              </w:rPr>
            </w:pPr>
            <w:r w:rsidRPr="00F34ABF">
              <w:rPr>
                <w:sz w:val="22"/>
                <w:szCs w:val="22"/>
              </w:rPr>
              <w:t xml:space="preserve">Asystent rodziny </w:t>
            </w:r>
          </w:p>
          <w:p w14:paraId="41C376EA" w14:textId="77777777" w:rsidR="00747211" w:rsidRPr="00F34ABF" w:rsidRDefault="00747211" w:rsidP="00747211">
            <w:pPr>
              <w:autoSpaceDE w:val="0"/>
              <w:autoSpaceDN w:val="0"/>
              <w:adjustRightInd w:val="0"/>
              <w:rPr>
                <w:rFonts w:ascii="Arial" w:hAnsi="Arial" w:cs="Arial"/>
                <w:color w:val="000000"/>
              </w:rPr>
            </w:pPr>
          </w:p>
        </w:tc>
        <w:tc>
          <w:tcPr>
            <w:tcW w:w="3071" w:type="dxa"/>
            <w:vMerge w:val="restart"/>
          </w:tcPr>
          <w:p w14:paraId="073CE05B" w14:textId="77777777" w:rsidR="00732FE5" w:rsidRDefault="00747211" w:rsidP="00747211">
            <w:pPr>
              <w:autoSpaceDE w:val="0"/>
              <w:autoSpaceDN w:val="0"/>
              <w:adjustRightInd w:val="0"/>
              <w:rPr>
                <w:rFonts w:ascii="Arial" w:hAnsi="Arial" w:cs="Arial"/>
                <w:color w:val="000000"/>
              </w:rPr>
            </w:pPr>
            <w:r w:rsidRPr="00F34ABF">
              <w:rPr>
                <w:rFonts w:ascii="Arial" w:hAnsi="Arial" w:cs="Arial"/>
                <w:color w:val="000000"/>
              </w:rPr>
              <w:t xml:space="preserve">• Rodziny zastępcze i </w:t>
            </w:r>
            <w:r w:rsidR="00732FE5">
              <w:rPr>
                <w:rFonts w:ascii="Arial" w:hAnsi="Arial" w:cs="Arial"/>
                <w:color w:val="000000"/>
              </w:rPr>
              <w:t xml:space="preserve"> </w:t>
            </w:r>
          </w:p>
          <w:p w14:paraId="6F3C4228" w14:textId="1CFE734E" w:rsidR="00747211" w:rsidRPr="00F34ABF" w:rsidRDefault="00732FE5" w:rsidP="00747211">
            <w:pPr>
              <w:autoSpaceDE w:val="0"/>
              <w:autoSpaceDN w:val="0"/>
              <w:adjustRightInd w:val="0"/>
              <w:rPr>
                <w:rFonts w:ascii="Arial" w:hAnsi="Arial" w:cs="Arial"/>
                <w:color w:val="000000"/>
              </w:rPr>
            </w:pPr>
            <w:r>
              <w:rPr>
                <w:rFonts w:ascii="Arial" w:hAnsi="Arial" w:cs="Arial"/>
                <w:color w:val="000000"/>
              </w:rPr>
              <w:t xml:space="preserve">  </w:t>
            </w:r>
            <w:r w:rsidR="00747211" w:rsidRPr="00F34ABF">
              <w:rPr>
                <w:rFonts w:ascii="Arial" w:hAnsi="Arial" w:cs="Arial"/>
                <w:color w:val="000000"/>
              </w:rPr>
              <w:t xml:space="preserve">rodzinne domy dziecka </w:t>
            </w:r>
          </w:p>
          <w:p w14:paraId="0093DAC5" w14:textId="77777777" w:rsidR="00732FE5" w:rsidRDefault="00747211" w:rsidP="00747211">
            <w:pPr>
              <w:autoSpaceDE w:val="0"/>
              <w:autoSpaceDN w:val="0"/>
              <w:adjustRightInd w:val="0"/>
              <w:rPr>
                <w:rFonts w:ascii="Arial" w:hAnsi="Arial" w:cs="Arial"/>
                <w:color w:val="000000"/>
              </w:rPr>
            </w:pPr>
            <w:r w:rsidRPr="00F34ABF">
              <w:rPr>
                <w:rFonts w:ascii="Arial" w:hAnsi="Arial" w:cs="Arial"/>
                <w:color w:val="000000"/>
              </w:rPr>
              <w:t xml:space="preserve">• Placówki opiekuńczo – </w:t>
            </w:r>
          </w:p>
          <w:p w14:paraId="75C2E134" w14:textId="1C983C09" w:rsidR="00747211" w:rsidRPr="00F34ABF" w:rsidRDefault="00732FE5" w:rsidP="00747211">
            <w:pPr>
              <w:autoSpaceDE w:val="0"/>
              <w:autoSpaceDN w:val="0"/>
              <w:adjustRightInd w:val="0"/>
              <w:rPr>
                <w:rFonts w:ascii="Arial" w:hAnsi="Arial" w:cs="Arial"/>
                <w:color w:val="000000"/>
              </w:rPr>
            </w:pPr>
            <w:r>
              <w:rPr>
                <w:rFonts w:ascii="Arial" w:hAnsi="Arial" w:cs="Arial"/>
                <w:color w:val="000000"/>
              </w:rPr>
              <w:t xml:space="preserve">   </w:t>
            </w:r>
            <w:r w:rsidR="00747211" w:rsidRPr="00F34ABF">
              <w:rPr>
                <w:rFonts w:ascii="Arial" w:hAnsi="Arial" w:cs="Arial"/>
                <w:color w:val="000000"/>
              </w:rPr>
              <w:t xml:space="preserve">wychowawcze </w:t>
            </w:r>
          </w:p>
          <w:p w14:paraId="50467EA7" w14:textId="77777777" w:rsidR="00747211" w:rsidRPr="00F34ABF" w:rsidRDefault="00747211" w:rsidP="00747211">
            <w:pPr>
              <w:autoSpaceDE w:val="0"/>
              <w:autoSpaceDN w:val="0"/>
              <w:adjustRightInd w:val="0"/>
              <w:rPr>
                <w:rFonts w:ascii="Arial" w:hAnsi="Arial" w:cs="Arial"/>
                <w:color w:val="000000"/>
              </w:rPr>
            </w:pPr>
            <w:r w:rsidRPr="00F34ABF">
              <w:rPr>
                <w:rFonts w:ascii="Arial" w:hAnsi="Arial" w:cs="Arial"/>
                <w:color w:val="000000"/>
              </w:rPr>
              <w:t xml:space="preserve">• Usamodzielnienie </w:t>
            </w:r>
          </w:p>
          <w:p w14:paraId="3E391F97" w14:textId="77777777" w:rsidR="00732FE5" w:rsidRDefault="00747211" w:rsidP="00747211">
            <w:pPr>
              <w:autoSpaceDE w:val="0"/>
              <w:autoSpaceDN w:val="0"/>
              <w:adjustRightInd w:val="0"/>
              <w:rPr>
                <w:rFonts w:ascii="Arial" w:hAnsi="Arial" w:cs="Arial"/>
                <w:color w:val="000000"/>
              </w:rPr>
            </w:pPr>
            <w:r w:rsidRPr="00F34ABF">
              <w:rPr>
                <w:rFonts w:ascii="Arial" w:hAnsi="Arial" w:cs="Arial"/>
                <w:color w:val="000000"/>
              </w:rPr>
              <w:t xml:space="preserve">• Organizator rodzinnej </w:t>
            </w:r>
            <w:r w:rsidR="00732FE5">
              <w:rPr>
                <w:rFonts w:ascii="Arial" w:hAnsi="Arial" w:cs="Arial"/>
                <w:color w:val="000000"/>
              </w:rPr>
              <w:t xml:space="preserve"> </w:t>
            </w:r>
          </w:p>
          <w:p w14:paraId="5180FD97" w14:textId="3A94CE8A" w:rsidR="00732FE5" w:rsidRDefault="00732FE5" w:rsidP="00747211">
            <w:pPr>
              <w:autoSpaceDE w:val="0"/>
              <w:autoSpaceDN w:val="0"/>
              <w:adjustRightInd w:val="0"/>
              <w:rPr>
                <w:rFonts w:ascii="Arial" w:hAnsi="Arial" w:cs="Arial"/>
                <w:color w:val="000000"/>
              </w:rPr>
            </w:pPr>
            <w:r>
              <w:rPr>
                <w:rFonts w:ascii="Arial" w:hAnsi="Arial" w:cs="Arial"/>
                <w:color w:val="000000"/>
              </w:rPr>
              <w:t xml:space="preserve">   </w:t>
            </w:r>
            <w:r w:rsidR="00747211" w:rsidRPr="00F34ABF">
              <w:rPr>
                <w:rFonts w:ascii="Arial" w:hAnsi="Arial" w:cs="Arial"/>
                <w:color w:val="000000"/>
              </w:rPr>
              <w:t xml:space="preserve">pieczy zastępczej (Koordynator) </w:t>
            </w:r>
          </w:p>
          <w:p w14:paraId="2AF1E15E" w14:textId="737102B0" w:rsidR="00747211" w:rsidRPr="00F34ABF" w:rsidRDefault="00747211" w:rsidP="00747211">
            <w:pPr>
              <w:autoSpaceDE w:val="0"/>
              <w:autoSpaceDN w:val="0"/>
              <w:adjustRightInd w:val="0"/>
              <w:rPr>
                <w:rFonts w:ascii="Calibri" w:hAnsi="Calibri" w:cs="Calibri"/>
                <w:color w:val="000000"/>
              </w:rPr>
            </w:pPr>
            <w:r w:rsidRPr="00F34ABF">
              <w:rPr>
                <w:rFonts w:ascii="Calibri" w:hAnsi="Calibri" w:cs="Calibri"/>
                <w:color w:val="000000"/>
              </w:rPr>
              <w:t xml:space="preserve"> </w:t>
            </w:r>
          </w:p>
          <w:p w14:paraId="02B5C062" w14:textId="77777777" w:rsidR="00747211" w:rsidRPr="00F34ABF" w:rsidRDefault="00747211" w:rsidP="00747211">
            <w:pPr>
              <w:autoSpaceDE w:val="0"/>
              <w:autoSpaceDN w:val="0"/>
              <w:adjustRightInd w:val="0"/>
              <w:rPr>
                <w:rFonts w:ascii="Arial" w:hAnsi="Arial" w:cs="Arial"/>
                <w:color w:val="000000"/>
              </w:rPr>
            </w:pPr>
          </w:p>
        </w:tc>
        <w:tc>
          <w:tcPr>
            <w:tcW w:w="3071" w:type="dxa"/>
            <w:vMerge w:val="restart"/>
          </w:tcPr>
          <w:p w14:paraId="1643363A" w14:textId="77777777" w:rsidR="00747211" w:rsidRPr="00F34ABF" w:rsidRDefault="00747211" w:rsidP="00747211">
            <w:pPr>
              <w:autoSpaceDE w:val="0"/>
              <w:autoSpaceDN w:val="0"/>
              <w:adjustRightInd w:val="0"/>
              <w:rPr>
                <w:rFonts w:ascii="Arial" w:hAnsi="Arial" w:cs="Arial"/>
                <w:color w:val="000000"/>
              </w:rPr>
            </w:pPr>
            <w:r w:rsidRPr="00F34ABF">
              <w:rPr>
                <w:rFonts w:ascii="Arial" w:hAnsi="Arial" w:cs="Arial"/>
                <w:color w:val="000000"/>
              </w:rPr>
              <w:t xml:space="preserve">• Ośrodek adopcyjny </w:t>
            </w:r>
          </w:p>
          <w:p w14:paraId="6A3F1747" w14:textId="77777777" w:rsidR="00747211" w:rsidRPr="00F34ABF" w:rsidRDefault="00747211" w:rsidP="00747211">
            <w:pPr>
              <w:autoSpaceDE w:val="0"/>
              <w:autoSpaceDN w:val="0"/>
              <w:adjustRightInd w:val="0"/>
              <w:rPr>
                <w:rFonts w:ascii="Arial" w:hAnsi="Arial" w:cs="Arial"/>
                <w:color w:val="000000"/>
              </w:rPr>
            </w:pPr>
            <w:r w:rsidRPr="00F34ABF">
              <w:rPr>
                <w:rFonts w:ascii="Arial" w:hAnsi="Arial" w:cs="Arial"/>
                <w:color w:val="000000"/>
              </w:rPr>
              <w:t xml:space="preserve">• Regionalna placówka opiekuńczo – terapeutyczna </w:t>
            </w:r>
          </w:p>
          <w:p w14:paraId="11A22D1F" w14:textId="1F4CB5C0" w:rsidR="00747211" w:rsidRPr="00F34ABF" w:rsidRDefault="00747211" w:rsidP="00304D50">
            <w:pPr>
              <w:autoSpaceDE w:val="0"/>
              <w:autoSpaceDN w:val="0"/>
              <w:adjustRightInd w:val="0"/>
              <w:rPr>
                <w:rFonts w:ascii="Arial" w:hAnsi="Arial" w:cs="Arial"/>
                <w:color w:val="000000"/>
              </w:rPr>
            </w:pPr>
          </w:p>
        </w:tc>
      </w:tr>
      <w:tr w:rsidR="00747211" w14:paraId="07DC523D" w14:textId="77777777" w:rsidTr="00747211">
        <w:tc>
          <w:tcPr>
            <w:tcW w:w="2962" w:type="dxa"/>
          </w:tcPr>
          <w:p w14:paraId="2ACF5FEE" w14:textId="37B2640E" w:rsidR="00747211" w:rsidRPr="00F34ABF" w:rsidRDefault="00747211" w:rsidP="00747211">
            <w:pPr>
              <w:autoSpaceDE w:val="0"/>
              <w:autoSpaceDN w:val="0"/>
              <w:adjustRightInd w:val="0"/>
              <w:rPr>
                <w:rFonts w:ascii="Arial" w:hAnsi="Arial" w:cs="Arial"/>
                <w:color w:val="000000"/>
              </w:rPr>
            </w:pPr>
            <w:r w:rsidRPr="00F34ABF">
              <w:rPr>
                <w:rFonts w:ascii="Arial" w:hAnsi="Arial" w:cs="Arial"/>
                <w:color w:val="000000"/>
              </w:rPr>
              <w:t xml:space="preserve">Placówki wsparcia dziennego </w:t>
            </w:r>
          </w:p>
        </w:tc>
        <w:tc>
          <w:tcPr>
            <w:tcW w:w="3071" w:type="dxa"/>
            <w:vMerge/>
          </w:tcPr>
          <w:p w14:paraId="709FFE75" w14:textId="77777777" w:rsidR="00747211" w:rsidRPr="00747211" w:rsidRDefault="00747211" w:rsidP="00747211">
            <w:pPr>
              <w:autoSpaceDE w:val="0"/>
              <w:autoSpaceDN w:val="0"/>
              <w:adjustRightInd w:val="0"/>
              <w:rPr>
                <w:rFonts w:ascii="Arial" w:hAnsi="Arial" w:cs="Arial"/>
                <w:color w:val="000000"/>
                <w:sz w:val="24"/>
                <w:szCs w:val="24"/>
              </w:rPr>
            </w:pPr>
          </w:p>
        </w:tc>
        <w:tc>
          <w:tcPr>
            <w:tcW w:w="3071" w:type="dxa"/>
            <w:vMerge/>
          </w:tcPr>
          <w:p w14:paraId="44F1B5E8" w14:textId="77777777" w:rsidR="00747211" w:rsidRPr="00747211" w:rsidRDefault="00747211" w:rsidP="00747211">
            <w:pPr>
              <w:autoSpaceDE w:val="0"/>
              <w:autoSpaceDN w:val="0"/>
              <w:adjustRightInd w:val="0"/>
              <w:rPr>
                <w:rFonts w:ascii="Arial" w:hAnsi="Arial" w:cs="Arial"/>
                <w:color w:val="000000"/>
                <w:sz w:val="24"/>
                <w:szCs w:val="24"/>
              </w:rPr>
            </w:pPr>
          </w:p>
        </w:tc>
      </w:tr>
      <w:tr w:rsidR="00747211" w14:paraId="1CD2BC8B" w14:textId="77777777" w:rsidTr="00747211">
        <w:tc>
          <w:tcPr>
            <w:tcW w:w="2962" w:type="dxa"/>
          </w:tcPr>
          <w:p w14:paraId="2A4B902E" w14:textId="09FF5F1A" w:rsidR="00747211" w:rsidRPr="00F34ABF" w:rsidRDefault="00747211" w:rsidP="00747211">
            <w:pPr>
              <w:autoSpaceDE w:val="0"/>
              <w:autoSpaceDN w:val="0"/>
              <w:adjustRightInd w:val="0"/>
              <w:rPr>
                <w:rFonts w:ascii="Arial" w:hAnsi="Arial" w:cs="Arial"/>
                <w:color w:val="000000"/>
              </w:rPr>
            </w:pPr>
            <w:r w:rsidRPr="00F34ABF">
              <w:rPr>
                <w:rFonts w:ascii="Arial" w:hAnsi="Arial" w:cs="Arial"/>
                <w:color w:val="000000"/>
              </w:rPr>
              <w:t>Rodziny wspierające</w:t>
            </w:r>
          </w:p>
        </w:tc>
        <w:tc>
          <w:tcPr>
            <w:tcW w:w="3071" w:type="dxa"/>
            <w:vMerge/>
          </w:tcPr>
          <w:p w14:paraId="2FE6FA05" w14:textId="77777777" w:rsidR="00747211" w:rsidRPr="00747211" w:rsidRDefault="00747211" w:rsidP="00747211">
            <w:pPr>
              <w:autoSpaceDE w:val="0"/>
              <w:autoSpaceDN w:val="0"/>
              <w:adjustRightInd w:val="0"/>
              <w:rPr>
                <w:rFonts w:ascii="Arial" w:hAnsi="Arial" w:cs="Arial"/>
                <w:color w:val="000000"/>
                <w:sz w:val="24"/>
                <w:szCs w:val="24"/>
              </w:rPr>
            </w:pPr>
          </w:p>
        </w:tc>
        <w:tc>
          <w:tcPr>
            <w:tcW w:w="3071" w:type="dxa"/>
            <w:vMerge/>
          </w:tcPr>
          <w:p w14:paraId="4B126C54" w14:textId="77777777" w:rsidR="00747211" w:rsidRPr="00747211" w:rsidRDefault="00747211" w:rsidP="00747211">
            <w:pPr>
              <w:autoSpaceDE w:val="0"/>
              <w:autoSpaceDN w:val="0"/>
              <w:adjustRightInd w:val="0"/>
              <w:rPr>
                <w:rFonts w:ascii="Arial" w:hAnsi="Arial" w:cs="Arial"/>
                <w:color w:val="000000"/>
                <w:sz w:val="24"/>
                <w:szCs w:val="24"/>
              </w:rPr>
            </w:pPr>
          </w:p>
        </w:tc>
      </w:tr>
      <w:tr w:rsidR="00747211" w14:paraId="33E56C0D" w14:textId="77777777" w:rsidTr="00676787">
        <w:trPr>
          <w:trHeight w:val="725"/>
        </w:trPr>
        <w:tc>
          <w:tcPr>
            <w:tcW w:w="2962" w:type="dxa"/>
          </w:tcPr>
          <w:p w14:paraId="5D450A02" w14:textId="466877FC" w:rsidR="00747211" w:rsidRPr="00F34ABF" w:rsidRDefault="00747211" w:rsidP="00747211">
            <w:pPr>
              <w:autoSpaceDE w:val="0"/>
              <w:autoSpaceDN w:val="0"/>
              <w:adjustRightInd w:val="0"/>
              <w:rPr>
                <w:rFonts w:ascii="Arial" w:hAnsi="Arial" w:cs="Arial"/>
                <w:color w:val="000000"/>
              </w:rPr>
            </w:pPr>
            <w:r w:rsidRPr="00F34ABF">
              <w:rPr>
                <w:rFonts w:ascii="Arial" w:hAnsi="Arial" w:cs="Arial"/>
                <w:color w:val="000000"/>
              </w:rPr>
              <w:t xml:space="preserve">Inne podmioty lub instytucje działające na rzecz dziecka i rodziny </w:t>
            </w:r>
          </w:p>
        </w:tc>
        <w:tc>
          <w:tcPr>
            <w:tcW w:w="3071" w:type="dxa"/>
            <w:vMerge/>
          </w:tcPr>
          <w:p w14:paraId="3C9DE93C" w14:textId="77777777" w:rsidR="00747211" w:rsidRPr="00747211" w:rsidRDefault="00747211" w:rsidP="00747211">
            <w:pPr>
              <w:autoSpaceDE w:val="0"/>
              <w:autoSpaceDN w:val="0"/>
              <w:adjustRightInd w:val="0"/>
              <w:rPr>
                <w:rFonts w:ascii="Arial" w:hAnsi="Arial" w:cs="Arial"/>
                <w:color w:val="000000"/>
                <w:sz w:val="24"/>
                <w:szCs w:val="24"/>
              </w:rPr>
            </w:pPr>
          </w:p>
        </w:tc>
        <w:tc>
          <w:tcPr>
            <w:tcW w:w="3071" w:type="dxa"/>
            <w:vMerge/>
          </w:tcPr>
          <w:p w14:paraId="11097BF7" w14:textId="77777777" w:rsidR="00747211" w:rsidRPr="00747211" w:rsidRDefault="00747211" w:rsidP="00747211">
            <w:pPr>
              <w:autoSpaceDE w:val="0"/>
              <w:autoSpaceDN w:val="0"/>
              <w:adjustRightInd w:val="0"/>
              <w:rPr>
                <w:rFonts w:ascii="Arial" w:hAnsi="Arial" w:cs="Arial"/>
                <w:color w:val="000000"/>
                <w:sz w:val="24"/>
                <w:szCs w:val="24"/>
              </w:rPr>
            </w:pPr>
          </w:p>
        </w:tc>
      </w:tr>
    </w:tbl>
    <w:p w14:paraId="59BD4132" w14:textId="77777777" w:rsidR="00E46927" w:rsidRDefault="00E46927" w:rsidP="00747211">
      <w:pPr>
        <w:autoSpaceDE w:val="0"/>
        <w:autoSpaceDN w:val="0"/>
        <w:adjustRightInd w:val="0"/>
        <w:spacing w:after="0" w:line="240" w:lineRule="auto"/>
        <w:ind w:firstLine="708"/>
        <w:jc w:val="both"/>
        <w:rPr>
          <w:rFonts w:ascii="Arial" w:hAnsi="Arial" w:cs="Arial"/>
          <w:color w:val="000000"/>
          <w:sz w:val="24"/>
          <w:szCs w:val="24"/>
        </w:rPr>
      </w:pPr>
    </w:p>
    <w:p w14:paraId="24C27147" w14:textId="77777777" w:rsidR="00E46927" w:rsidRPr="00F34ABF" w:rsidRDefault="00747211" w:rsidP="00747211">
      <w:pPr>
        <w:autoSpaceDE w:val="0"/>
        <w:autoSpaceDN w:val="0"/>
        <w:adjustRightInd w:val="0"/>
        <w:spacing w:after="0" w:line="240" w:lineRule="auto"/>
        <w:ind w:firstLine="708"/>
        <w:jc w:val="both"/>
        <w:rPr>
          <w:rFonts w:ascii="Arial" w:hAnsi="Arial" w:cs="Arial"/>
          <w:color w:val="000000"/>
        </w:rPr>
      </w:pPr>
      <w:r w:rsidRPr="00F34ABF">
        <w:rPr>
          <w:rFonts w:ascii="Arial" w:hAnsi="Arial" w:cs="Arial"/>
          <w:color w:val="000000"/>
        </w:rPr>
        <w:t>Wspieranie rodziny jest prowadzone za jej zgodą i aktywnym udziałem, z uwzględnieniem zasobów własnych oraz źródeł wsparcia zewnętrznego.</w:t>
      </w:r>
    </w:p>
    <w:p w14:paraId="25B298CA" w14:textId="77777777" w:rsidR="00E46927" w:rsidRPr="00F34ABF" w:rsidRDefault="00747211" w:rsidP="00747211">
      <w:pPr>
        <w:autoSpaceDE w:val="0"/>
        <w:autoSpaceDN w:val="0"/>
        <w:adjustRightInd w:val="0"/>
        <w:spacing w:after="0" w:line="240" w:lineRule="auto"/>
        <w:ind w:firstLine="708"/>
        <w:jc w:val="both"/>
        <w:rPr>
          <w:rFonts w:ascii="Arial" w:hAnsi="Arial" w:cs="Arial"/>
          <w:color w:val="000000"/>
        </w:rPr>
      </w:pPr>
      <w:r w:rsidRPr="00F34ABF">
        <w:rPr>
          <w:rFonts w:ascii="Arial" w:hAnsi="Arial" w:cs="Arial"/>
          <w:color w:val="000000"/>
        </w:rPr>
        <w:t xml:space="preserve"> Zgodnie z Ustawą, wspieranie rodziny przeżywającej trudności w wypełnieniu funkcji opiekuńczo – wychowawczych to zespół planowych działań mających na celu przywrócenie rodzinie zdolności do wypełniania tych funkcji.</w:t>
      </w:r>
    </w:p>
    <w:p w14:paraId="0BBB140F" w14:textId="52807919" w:rsidR="00747211" w:rsidRPr="00F34ABF" w:rsidRDefault="00747211" w:rsidP="00747211">
      <w:pPr>
        <w:autoSpaceDE w:val="0"/>
        <w:autoSpaceDN w:val="0"/>
        <w:adjustRightInd w:val="0"/>
        <w:spacing w:after="0" w:line="240" w:lineRule="auto"/>
        <w:ind w:firstLine="708"/>
        <w:jc w:val="both"/>
        <w:rPr>
          <w:rFonts w:ascii="Arial" w:hAnsi="Arial" w:cs="Arial"/>
          <w:color w:val="000000"/>
        </w:rPr>
      </w:pPr>
      <w:r w:rsidRPr="00F34ABF">
        <w:rPr>
          <w:rFonts w:ascii="Arial" w:hAnsi="Arial" w:cs="Arial"/>
          <w:color w:val="000000"/>
        </w:rPr>
        <w:t xml:space="preserve"> Rodzinie przeżywającej trudności w wypełnianiu funkcji opiekuńczo – wychowawczych zapewnia się wsparcie polegające w szczególności na: </w:t>
      </w:r>
    </w:p>
    <w:p w14:paraId="22FD3128" w14:textId="77777777" w:rsidR="00747211" w:rsidRPr="00F34ABF" w:rsidRDefault="00747211" w:rsidP="00747211">
      <w:pPr>
        <w:autoSpaceDE w:val="0"/>
        <w:autoSpaceDN w:val="0"/>
        <w:adjustRightInd w:val="0"/>
        <w:spacing w:after="0" w:line="240" w:lineRule="auto"/>
        <w:jc w:val="both"/>
        <w:rPr>
          <w:rFonts w:ascii="Arial" w:hAnsi="Arial" w:cs="Arial"/>
          <w:color w:val="000000"/>
        </w:rPr>
      </w:pPr>
      <w:r w:rsidRPr="00F34ABF">
        <w:rPr>
          <w:rFonts w:ascii="Arial" w:hAnsi="Arial" w:cs="Arial"/>
          <w:color w:val="000000"/>
        </w:rPr>
        <w:t xml:space="preserve">- analizie sytuacji rodziny i środowiska rodzinnego oraz przyczyn kryzysu w rodzinie; </w:t>
      </w:r>
    </w:p>
    <w:p w14:paraId="66539DBA" w14:textId="77777777" w:rsidR="00747211" w:rsidRPr="00F34ABF" w:rsidRDefault="00747211" w:rsidP="00747211">
      <w:pPr>
        <w:autoSpaceDE w:val="0"/>
        <w:autoSpaceDN w:val="0"/>
        <w:adjustRightInd w:val="0"/>
        <w:spacing w:after="0" w:line="240" w:lineRule="auto"/>
        <w:jc w:val="both"/>
        <w:rPr>
          <w:rFonts w:ascii="Arial" w:hAnsi="Arial" w:cs="Arial"/>
          <w:color w:val="000000"/>
        </w:rPr>
      </w:pPr>
      <w:r w:rsidRPr="00F34ABF">
        <w:rPr>
          <w:rFonts w:ascii="Arial" w:hAnsi="Arial" w:cs="Arial"/>
          <w:color w:val="000000"/>
        </w:rPr>
        <w:t xml:space="preserve">- wzmocnieniu roli i funkcji rodziny; </w:t>
      </w:r>
    </w:p>
    <w:p w14:paraId="30D6CC60" w14:textId="77777777" w:rsidR="00747211" w:rsidRPr="00F34ABF" w:rsidRDefault="00747211" w:rsidP="00747211">
      <w:pPr>
        <w:autoSpaceDE w:val="0"/>
        <w:autoSpaceDN w:val="0"/>
        <w:adjustRightInd w:val="0"/>
        <w:spacing w:after="0" w:line="240" w:lineRule="auto"/>
        <w:jc w:val="both"/>
        <w:rPr>
          <w:rFonts w:ascii="Arial" w:hAnsi="Arial" w:cs="Arial"/>
          <w:color w:val="000000"/>
        </w:rPr>
      </w:pPr>
      <w:r w:rsidRPr="00F34ABF">
        <w:rPr>
          <w:rFonts w:ascii="Arial" w:hAnsi="Arial" w:cs="Arial"/>
          <w:color w:val="000000"/>
        </w:rPr>
        <w:t xml:space="preserve">- rozwijaniu umiejętności opiekuńczo – wychowawczych rodziny; </w:t>
      </w:r>
    </w:p>
    <w:p w14:paraId="3B6B569E" w14:textId="77777777" w:rsidR="00747211" w:rsidRPr="00F34ABF" w:rsidRDefault="00747211" w:rsidP="00747211">
      <w:pPr>
        <w:autoSpaceDE w:val="0"/>
        <w:autoSpaceDN w:val="0"/>
        <w:adjustRightInd w:val="0"/>
        <w:spacing w:after="0" w:line="240" w:lineRule="auto"/>
        <w:jc w:val="both"/>
        <w:rPr>
          <w:rFonts w:ascii="Arial" w:hAnsi="Arial" w:cs="Arial"/>
          <w:color w:val="000000"/>
        </w:rPr>
      </w:pPr>
      <w:r w:rsidRPr="00F34ABF">
        <w:rPr>
          <w:rFonts w:ascii="Arial" w:hAnsi="Arial" w:cs="Arial"/>
          <w:color w:val="000000"/>
        </w:rPr>
        <w:t xml:space="preserve">- podniesieniu świadomości w zakresie planowania oraz funkcjonowania rodziny; </w:t>
      </w:r>
    </w:p>
    <w:p w14:paraId="1FE6B9C7" w14:textId="77777777" w:rsidR="00747211" w:rsidRPr="00F34ABF" w:rsidRDefault="00747211" w:rsidP="00747211">
      <w:pPr>
        <w:autoSpaceDE w:val="0"/>
        <w:autoSpaceDN w:val="0"/>
        <w:adjustRightInd w:val="0"/>
        <w:spacing w:after="0" w:line="240" w:lineRule="auto"/>
        <w:jc w:val="both"/>
        <w:rPr>
          <w:rFonts w:ascii="Arial" w:hAnsi="Arial" w:cs="Arial"/>
          <w:color w:val="000000"/>
        </w:rPr>
      </w:pPr>
      <w:r w:rsidRPr="00F34ABF">
        <w:rPr>
          <w:rFonts w:ascii="Arial" w:hAnsi="Arial" w:cs="Arial"/>
          <w:color w:val="000000"/>
        </w:rPr>
        <w:t xml:space="preserve">- pomocy w integracji rodziny; </w:t>
      </w:r>
    </w:p>
    <w:p w14:paraId="7171BA9E" w14:textId="77777777" w:rsidR="00747211" w:rsidRPr="00F34ABF" w:rsidRDefault="00747211" w:rsidP="00747211">
      <w:pPr>
        <w:autoSpaceDE w:val="0"/>
        <w:autoSpaceDN w:val="0"/>
        <w:adjustRightInd w:val="0"/>
        <w:spacing w:after="0" w:line="240" w:lineRule="auto"/>
        <w:jc w:val="both"/>
        <w:rPr>
          <w:rFonts w:ascii="Arial" w:hAnsi="Arial" w:cs="Arial"/>
          <w:color w:val="000000"/>
        </w:rPr>
      </w:pPr>
      <w:r w:rsidRPr="00F34ABF">
        <w:rPr>
          <w:rFonts w:ascii="Arial" w:hAnsi="Arial" w:cs="Arial"/>
          <w:color w:val="000000"/>
        </w:rPr>
        <w:t xml:space="preserve">- przeciwdziałaniu marginalizacji i degradacji społecznej rodziny; </w:t>
      </w:r>
    </w:p>
    <w:p w14:paraId="3311297F" w14:textId="77777777" w:rsidR="00747211" w:rsidRPr="00F34ABF" w:rsidRDefault="00747211" w:rsidP="00747211">
      <w:pPr>
        <w:autoSpaceDE w:val="0"/>
        <w:autoSpaceDN w:val="0"/>
        <w:adjustRightInd w:val="0"/>
        <w:spacing w:after="0" w:line="240" w:lineRule="auto"/>
        <w:jc w:val="both"/>
        <w:rPr>
          <w:rFonts w:ascii="Arial" w:hAnsi="Arial" w:cs="Arial"/>
          <w:color w:val="000000"/>
        </w:rPr>
      </w:pPr>
      <w:r w:rsidRPr="00F34ABF">
        <w:rPr>
          <w:rFonts w:ascii="Arial" w:hAnsi="Arial" w:cs="Arial"/>
          <w:color w:val="000000"/>
        </w:rPr>
        <w:t xml:space="preserve">- dążeniu do reintegracji rodziny. </w:t>
      </w:r>
    </w:p>
    <w:p w14:paraId="3471CEC5" w14:textId="49018783" w:rsidR="00747211" w:rsidRPr="00F34ABF" w:rsidRDefault="00747211" w:rsidP="00E46927">
      <w:pPr>
        <w:autoSpaceDE w:val="0"/>
        <w:autoSpaceDN w:val="0"/>
        <w:adjustRightInd w:val="0"/>
        <w:spacing w:after="0" w:line="240" w:lineRule="auto"/>
        <w:ind w:firstLine="708"/>
        <w:jc w:val="both"/>
        <w:rPr>
          <w:rFonts w:ascii="Arial" w:hAnsi="Arial" w:cs="Arial"/>
          <w:color w:val="000000"/>
        </w:rPr>
      </w:pPr>
      <w:r w:rsidRPr="00F34ABF">
        <w:rPr>
          <w:rFonts w:ascii="Arial" w:hAnsi="Arial" w:cs="Arial"/>
          <w:color w:val="000000"/>
        </w:rPr>
        <w:t>Zadaniem ustawowym gminy jest wprowadzenie asystenta rodziny do bezpośredniej pracy z rodziną przeżywającą trudności życiowe. Asystent rodziny zajmuje się niezależnie od pracowników socjalnych, wyłącznie pomocą i pracą z rodziną. Celem pracy asystenta jest osiągnięcie przez rodzinę podstawowego poziomu stabilności życiowej, która umożliwi jej wychowanie dzieci. Jego głównym zadaniem jest niedopuszczenie do oddzielenia dzieci od rodziny oraz podjęcie działań zmierzających do za</w:t>
      </w:r>
      <w:r w:rsidR="008A1840">
        <w:rPr>
          <w:rFonts w:ascii="Arial" w:hAnsi="Arial" w:cs="Arial"/>
          <w:color w:val="000000"/>
        </w:rPr>
        <w:t>żegnania</w:t>
      </w:r>
      <w:r w:rsidRPr="00F34ABF">
        <w:rPr>
          <w:rFonts w:ascii="Arial" w:hAnsi="Arial" w:cs="Arial"/>
          <w:color w:val="000000"/>
        </w:rPr>
        <w:t xml:space="preserve"> kryzysu w rodzinie. Elastyczny i nienormowany czas pracy asystenta rodzinnego służyć ma realnym potrzebom i rytmowi życia rodziny. </w:t>
      </w:r>
    </w:p>
    <w:p w14:paraId="0D16290C" w14:textId="77777777" w:rsidR="00747211" w:rsidRPr="00F34ABF" w:rsidRDefault="00747211" w:rsidP="00747211">
      <w:pPr>
        <w:autoSpaceDE w:val="0"/>
        <w:autoSpaceDN w:val="0"/>
        <w:adjustRightInd w:val="0"/>
        <w:spacing w:after="0" w:line="240" w:lineRule="auto"/>
        <w:jc w:val="both"/>
        <w:rPr>
          <w:rFonts w:ascii="Arial" w:hAnsi="Arial" w:cs="Arial"/>
          <w:color w:val="000000"/>
        </w:rPr>
      </w:pPr>
      <w:r w:rsidRPr="00F34ABF">
        <w:rPr>
          <w:rFonts w:ascii="Arial" w:hAnsi="Arial" w:cs="Arial"/>
          <w:color w:val="000000"/>
        </w:rPr>
        <w:t xml:space="preserve">Rolą asystenta rodziny nie jest powielanie pracy pracownika socjalnego, którego zadanie polega między innymi na systematycznej diagnozie środowisk zagrożonych wykluczeniem i udzielanie im odpowiedniego wsparcia. Asystent rodziny kierowany jest do pracy tylko z tymi rodzinami, w których sytuacja dziecka małoletniego wymaga wsparcia zewnętrznego. Potrzeba jego zatrudnienia ustaje wraz z osiągnieciem przez rodzinę umiejętności samodzielnego, prawidłowego wypełniania funkcji opiekuńczo – wychowawczych. </w:t>
      </w:r>
    </w:p>
    <w:p w14:paraId="02BF4E9C" w14:textId="1FF23DA7" w:rsidR="00E46927" w:rsidRPr="00F34ABF" w:rsidRDefault="00747211" w:rsidP="00E46927">
      <w:pPr>
        <w:autoSpaceDE w:val="0"/>
        <w:autoSpaceDN w:val="0"/>
        <w:adjustRightInd w:val="0"/>
        <w:spacing w:after="0" w:line="240" w:lineRule="auto"/>
        <w:ind w:firstLine="708"/>
        <w:jc w:val="both"/>
        <w:rPr>
          <w:rFonts w:ascii="Arial" w:hAnsi="Arial" w:cs="Arial"/>
          <w:color w:val="000000"/>
        </w:rPr>
      </w:pPr>
      <w:r w:rsidRPr="00F34ABF">
        <w:rPr>
          <w:rFonts w:ascii="Arial" w:hAnsi="Arial" w:cs="Arial"/>
          <w:color w:val="000000"/>
        </w:rPr>
        <w:lastRenderedPageBreak/>
        <w:t>Zgodnie z ustawą o wspieraniu rodziny i systemie pieczy zastępczej do zadań własnych gminy należy również współfinansowanie pobytu dziecka w pieczy zastępczej. W przypadku umieszczenia dziecka w rodzinie zastępczej albo w rodzinnym domu dziecka gmina właściwa ze względu na miejsce zamieszkania dziecka przed umieszczeniem go po raz pierwszy w pieczy zastępczej ponosi odpowiednio wydatki w wysokości:</w:t>
      </w:r>
    </w:p>
    <w:p w14:paraId="2A32B969" w14:textId="76FFC7FC" w:rsidR="00E46927" w:rsidRPr="00F34ABF" w:rsidRDefault="00E46927" w:rsidP="00E46927">
      <w:pPr>
        <w:pStyle w:val="Akapitzlist"/>
        <w:numPr>
          <w:ilvl w:val="0"/>
          <w:numId w:val="17"/>
        </w:numPr>
        <w:autoSpaceDE w:val="0"/>
        <w:autoSpaceDN w:val="0"/>
        <w:adjustRightInd w:val="0"/>
        <w:spacing w:after="152" w:line="240" w:lineRule="auto"/>
        <w:rPr>
          <w:rFonts w:ascii="Arial" w:hAnsi="Arial" w:cs="Arial"/>
          <w:color w:val="000000"/>
        </w:rPr>
      </w:pPr>
      <w:r w:rsidRPr="00F34ABF">
        <w:rPr>
          <w:rFonts w:ascii="Arial" w:hAnsi="Arial" w:cs="Arial"/>
          <w:color w:val="000000"/>
        </w:rPr>
        <w:t xml:space="preserve">10 % wydatków na opiekę i wychowanie dziecka – w pierwszym roku pobytu  </w:t>
      </w:r>
    </w:p>
    <w:p w14:paraId="003771B8" w14:textId="00DFF125" w:rsidR="00E46927" w:rsidRPr="00F34ABF" w:rsidRDefault="00E46927" w:rsidP="00E46927">
      <w:pPr>
        <w:pStyle w:val="Akapitzlist"/>
        <w:autoSpaceDE w:val="0"/>
        <w:autoSpaceDN w:val="0"/>
        <w:adjustRightInd w:val="0"/>
        <w:spacing w:after="152" w:line="240" w:lineRule="auto"/>
        <w:rPr>
          <w:rFonts w:ascii="Arial" w:hAnsi="Arial" w:cs="Arial"/>
          <w:color w:val="000000"/>
        </w:rPr>
      </w:pPr>
      <w:r w:rsidRPr="00F34ABF">
        <w:rPr>
          <w:rFonts w:ascii="Arial" w:hAnsi="Arial" w:cs="Arial"/>
          <w:color w:val="000000"/>
        </w:rPr>
        <w:t xml:space="preserve">dziecka w pieczy zastępczej, </w:t>
      </w:r>
    </w:p>
    <w:p w14:paraId="6A12586A" w14:textId="6E6AE5FA" w:rsidR="00E46927" w:rsidRPr="00F34ABF" w:rsidRDefault="00E46927" w:rsidP="00E46927">
      <w:pPr>
        <w:pStyle w:val="Akapitzlist"/>
        <w:numPr>
          <w:ilvl w:val="0"/>
          <w:numId w:val="17"/>
        </w:numPr>
        <w:autoSpaceDE w:val="0"/>
        <w:autoSpaceDN w:val="0"/>
        <w:adjustRightInd w:val="0"/>
        <w:spacing w:after="152" w:line="240" w:lineRule="auto"/>
        <w:rPr>
          <w:rFonts w:ascii="Arial" w:hAnsi="Arial" w:cs="Arial"/>
          <w:color w:val="000000"/>
        </w:rPr>
      </w:pPr>
      <w:r w:rsidRPr="00F34ABF">
        <w:rPr>
          <w:rFonts w:ascii="Arial" w:hAnsi="Arial" w:cs="Arial"/>
          <w:color w:val="000000"/>
        </w:rPr>
        <w:t xml:space="preserve">30 % wydatków na opiekę i wychowanie dziecka – w drugim roku pobytu dziecka  w pieczy zastępczej, </w:t>
      </w:r>
    </w:p>
    <w:p w14:paraId="380FE47F" w14:textId="023F61A6" w:rsidR="00E46927" w:rsidRPr="00F34ABF" w:rsidRDefault="00E46927" w:rsidP="00E46927">
      <w:pPr>
        <w:pStyle w:val="Akapitzlist"/>
        <w:numPr>
          <w:ilvl w:val="0"/>
          <w:numId w:val="17"/>
        </w:numPr>
        <w:autoSpaceDE w:val="0"/>
        <w:autoSpaceDN w:val="0"/>
        <w:adjustRightInd w:val="0"/>
        <w:spacing w:after="152" w:line="240" w:lineRule="auto"/>
        <w:rPr>
          <w:rFonts w:ascii="Arial" w:hAnsi="Arial" w:cs="Arial"/>
          <w:color w:val="000000"/>
        </w:rPr>
      </w:pPr>
      <w:r w:rsidRPr="00F34ABF">
        <w:rPr>
          <w:rFonts w:ascii="Arial" w:hAnsi="Arial" w:cs="Arial"/>
          <w:color w:val="000000"/>
        </w:rPr>
        <w:t xml:space="preserve"> 50 % wydatków na opiekę i wychowanie dziecka – w trzecim roku i następnych latach pobytu dziecka w pieczy zastępczej. </w:t>
      </w:r>
    </w:p>
    <w:p w14:paraId="5491D7AC" w14:textId="77777777" w:rsidR="00E46927" w:rsidRPr="00E46927" w:rsidRDefault="00E46927" w:rsidP="00E46927">
      <w:pPr>
        <w:pStyle w:val="Akapitzlist"/>
        <w:autoSpaceDE w:val="0"/>
        <w:autoSpaceDN w:val="0"/>
        <w:adjustRightInd w:val="0"/>
        <w:spacing w:after="152" w:line="240" w:lineRule="auto"/>
        <w:rPr>
          <w:rFonts w:ascii="Arial" w:hAnsi="Arial" w:cs="Arial"/>
          <w:color w:val="000000"/>
          <w:sz w:val="24"/>
          <w:szCs w:val="24"/>
        </w:rPr>
      </w:pPr>
    </w:p>
    <w:p w14:paraId="6008BA3C" w14:textId="77777777" w:rsidR="00E46927" w:rsidRPr="00E46927" w:rsidRDefault="00E46927" w:rsidP="00E46927">
      <w:pPr>
        <w:pStyle w:val="Akapitzlist"/>
        <w:numPr>
          <w:ilvl w:val="0"/>
          <w:numId w:val="14"/>
        </w:numPr>
        <w:autoSpaceDE w:val="0"/>
        <w:autoSpaceDN w:val="0"/>
        <w:adjustRightInd w:val="0"/>
        <w:spacing w:after="0" w:line="240" w:lineRule="auto"/>
        <w:rPr>
          <w:rFonts w:ascii="Arial" w:hAnsi="Arial" w:cs="Arial"/>
          <w:color w:val="000000"/>
          <w:sz w:val="24"/>
          <w:szCs w:val="24"/>
        </w:rPr>
      </w:pPr>
      <w:r w:rsidRPr="00E46927">
        <w:rPr>
          <w:rFonts w:ascii="Arial" w:hAnsi="Arial" w:cs="Arial"/>
          <w:b/>
          <w:bCs/>
          <w:color w:val="000000"/>
          <w:sz w:val="24"/>
          <w:szCs w:val="24"/>
        </w:rPr>
        <w:t>DIAGNOZA ŚRODOWISKA I PROBLEMU</w:t>
      </w:r>
    </w:p>
    <w:p w14:paraId="54BDB4B3" w14:textId="270759B2" w:rsidR="00E46927" w:rsidRPr="00E46927" w:rsidRDefault="00E46927" w:rsidP="00E46927">
      <w:pPr>
        <w:pStyle w:val="Akapitzlist"/>
        <w:autoSpaceDE w:val="0"/>
        <w:autoSpaceDN w:val="0"/>
        <w:adjustRightInd w:val="0"/>
        <w:spacing w:after="0" w:line="240" w:lineRule="auto"/>
        <w:ind w:left="1080"/>
        <w:rPr>
          <w:rFonts w:ascii="Arial" w:hAnsi="Arial" w:cs="Arial"/>
          <w:color w:val="000000"/>
          <w:sz w:val="24"/>
          <w:szCs w:val="24"/>
        </w:rPr>
      </w:pPr>
      <w:r w:rsidRPr="00E46927">
        <w:rPr>
          <w:rFonts w:ascii="Arial" w:hAnsi="Arial" w:cs="Arial"/>
          <w:b/>
          <w:bCs/>
          <w:color w:val="000000"/>
          <w:sz w:val="24"/>
          <w:szCs w:val="24"/>
        </w:rPr>
        <w:t xml:space="preserve"> </w:t>
      </w:r>
    </w:p>
    <w:p w14:paraId="1426A572" w14:textId="4FD76D79" w:rsidR="009D4CB8" w:rsidRPr="00F34ABF" w:rsidRDefault="009D4CB8" w:rsidP="009D4CB8">
      <w:pPr>
        <w:pStyle w:val="Default"/>
        <w:ind w:firstLine="360"/>
        <w:rPr>
          <w:sz w:val="22"/>
          <w:szCs w:val="22"/>
        </w:rPr>
      </w:pPr>
      <w:r w:rsidRPr="00F34ABF">
        <w:rPr>
          <w:sz w:val="22"/>
          <w:szCs w:val="22"/>
        </w:rPr>
        <w:t xml:space="preserve">Gmina Huszlew położona jest we wschodniej części województwa mazowieckiego w powiecie łosickim. Gmina graniczy: </w:t>
      </w:r>
    </w:p>
    <w:p w14:paraId="29A5B625" w14:textId="77777777" w:rsidR="009D4CB8" w:rsidRPr="00F34ABF" w:rsidRDefault="009D4CB8" w:rsidP="009D4CB8">
      <w:pPr>
        <w:autoSpaceDE w:val="0"/>
        <w:autoSpaceDN w:val="0"/>
        <w:adjustRightInd w:val="0"/>
        <w:spacing w:after="158" w:line="240" w:lineRule="auto"/>
        <w:rPr>
          <w:rFonts w:ascii="Arial" w:hAnsi="Arial" w:cs="Arial"/>
          <w:color w:val="000000"/>
        </w:rPr>
      </w:pPr>
      <w:r w:rsidRPr="00F34ABF">
        <w:rPr>
          <w:rFonts w:ascii="Arial" w:hAnsi="Arial" w:cs="Arial"/>
          <w:color w:val="000000"/>
        </w:rPr>
        <w:t xml:space="preserve">od północy z gminami: Łosice, Stara Kornica (powiat łosicki), </w:t>
      </w:r>
    </w:p>
    <w:p w14:paraId="554977F7" w14:textId="77777777" w:rsidR="009D4CB8" w:rsidRPr="00F34ABF" w:rsidRDefault="009D4CB8" w:rsidP="009D4CB8">
      <w:pPr>
        <w:autoSpaceDE w:val="0"/>
        <w:autoSpaceDN w:val="0"/>
        <w:adjustRightInd w:val="0"/>
        <w:spacing w:after="158" w:line="240" w:lineRule="auto"/>
        <w:rPr>
          <w:rFonts w:ascii="Arial" w:hAnsi="Arial" w:cs="Arial"/>
          <w:color w:val="000000"/>
        </w:rPr>
      </w:pPr>
      <w:r w:rsidRPr="00F34ABF">
        <w:rPr>
          <w:rFonts w:ascii="Arial" w:hAnsi="Arial" w:cs="Arial"/>
          <w:color w:val="000000"/>
        </w:rPr>
        <w:t xml:space="preserve">od północnego – zachodu z gminą Olszanka (powiat łosicki), </w:t>
      </w:r>
    </w:p>
    <w:p w14:paraId="7E8C265A" w14:textId="77777777" w:rsidR="009D4CB8" w:rsidRPr="00F34ABF" w:rsidRDefault="009D4CB8" w:rsidP="009D4CB8">
      <w:pPr>
        <w:autoSpaceDE w:val="0"/>
        <w:autoSpaceDN w:val="0"/>
        <w:adjustRightInd w:val="0"/>
        <w:spacing w:after="158" w:line="240" w:lineRule="auto"/>
        <w:rPr>
          <w:rFonts w:ascii="Arial" w:hAnsi="Arial" w:cs="Arial"/>
          <w:color w:val="000000"/>
        </w:rPr>
      </w:pPr>
      <w:r w:rsidRPr="00F34ABF">
        <w:rPr>
          <w:rFonts w:ascii="Arial" w:hAnsi="Arial" w:cs="Arial"/>
          <w:color w:val="000000"/>
        </w:rPr>
        <w:t xml:space="preserve">od wschodu z gminą Biała Podlaska (powiat bialski, województwo lubelskie), </w:t>
      </w:r>
    </w:p>
    <w:p w14:paraId="61A852EA" w14:textId="77777777" w:rsidR="009D4CB8" w:rsidRPr="00F34ABF" w:rsidRDefault="009D4CB8" w:rsidP="009D4CB8">
      <w:pPr>
        <w:autoSpaceDE w:val="0"/>
        <w:autoSpaceDN w:val="0"/>
        <w:adjustRightInd w:val="0"/>
        <w:spacing w:after="158" w:line="240" w:lineRule="auto"/>
        <w:rPr>
          <w:rFonts w:ascii="Arial" w:hAnsi="Arial" w:cs="Arial"/>
          <w:color w:val="000000"/>
        </w:rPr>
      </w:pPr>
      <w:r w:rsidRPr="00F34ABF">
        <w:rPr>
          <w:rFonts w:ascii="Arial" w:hAnsi="Arial" w:cs="Arial"/>
          <w:color w:val="000000"/>
        </w:rPr>
        <w:t xml:space="preserve">od północnego – wschodu z gminą Leśna Podlaska (powiat bialski, województwo lubelskie), </w:t>
      </w:r>
    </w:p>
    <w:p w14:paraId="1181BD8B" w14:textId="77777777" w:rsidR="009D4CB8" w:rsidRPr="00F34ABF" w:rsidRDefault="009D4CB8" w:rsidP="009D4CB8">
      <w:pPr>
        <w:autoSpaceDE w:val="0"/>
        <w:autoSpaceDN w:val="0"/>
        <w:adjustRightInd w:val="0"/>
        <w:spacing w:after="0" w:line="240" w:lineRule="auto"/>
        <w:rPr>
          <w:rFonts w:ascii="Arial" w:hAnsi="Arial" w:cs="Arial"/>
          <w:color w:val="000000"/>
        </w:rPr>
      </w:pPr>
      <w:r w:rsidRPr="00F34ABF">
        <w:rPr>
          <w:rFonts w:ascii="Arial" w:hAnsi="Arial" w:cs="Arial"/>
          <w:color w:val="000000"/>
        </w:rPr>
        <w:t xml:space="preserve">od południa z gminą Międzyrzec Podlaski (powiat bialski, województwo lubelskie). </w:t>
      </w:r>
    </w:p>
    <w:p w14:paraId="39512B81" w14:textId="77777777" w:rsidR="009D4CB8" w:rsidRPr="00F34ABF" w:rsidRDefault="009D4CB8" w:rsidP="009D4CB8">
      <w:pPr>
        <w:autoSpaceDE w:val="0"/>
        <w:autoSpaceDN w:val="0"/>
        <w:adjustRightInd w:val="0"/>
        <w:spacing w:after="0" w:line="240" w:lineRule="auto"/>
        <w:rPr>
          <w:rFonts w:ascii="Arial" w:hAnsi="Arial" w:cs="Arial"/>
          <w:color w:val="000000"/>
        </w:rPr>
      </w:pPr>
    </w:p>
    <w:p w14:paraId="79FEBB91" w14:textId="4E1ED139" w:rsidR="009D4CB8" w:rsidRPr="00F34ABF" w:rsidRDefault="009D4CB8" w:rsidP="009D4CB8">
      <w:pPr>
        <w:autoSpaceDE w:val="0"/>
        <w:autoSpaceDN w:val="0"/>
        <w:adjustRightInd w:val="0"/>
        <w:spacing w:after="0" w:line="240" w:lineRule="auto"/>
        <w:rPr>
          <w:rFonts w:ascii="Arial" w:hAnsi="Arial" w:cs="Arial"/>
          <w:color w:val="000000"/>
        </w:rPr>
      </w:pPr>
      <w:r w:rsidRPr="00F34ABF">
        <w:rPr>
          <w:rFonts w:ascii="Arial" w:hAnsi="Arial" w:cs="Arial"/>
          <w:color w:val="000000"/>
        </w:rPr>
        <w:t>Huszlew położony jest w odległości 150 km od Warszawy i 1</w:t>
      </w:r>
      <w:r w:rsidR="00676787">
        <w:rPr>
          <w:rFonts w:ascii="Arial" w:hAnsi="Arial" w:cs="Arial"/>
          <w:color w:val="000000"/>
        </w:rPr>
        <w:t>5</w:t>
      </w:r>
      <w:r w:rsidRPr="00F34ABF">
        <w:rPr>
          <w:rFonts w:ascii="Arial" w:hAnsi="Arial" w:cs="Arial"/>
          <w:color w:val="000000"/>
        </w:rPr>
        <w:t xml:space="preserve"> km od Łosic. </w:t>
      </w:r>
    </w:p>
    <w:p w14:paraId="03E281EE" w14:textId="77777777" w:rsidR="009D4CB8" w:rsidRPr="00F34ABF" w:rsidRDefault="009D4CB8" w:rsidP="009D4CB8">
      <w:pPr>
        <w:autoSpaceDE w:val="0"/>
        <w:autoSpaceDN w:val="0"/>
        <w:adjustRightInd w:val="0"/>
        <w:spacing w:after="0" w:line="240" w:lineRule="auto"/>
        <w:rPr>
          <w:rFonts w:ascii="Arial" w:hAnsi="Arial" w:cs="Arial"/>
          <w:color w:val="000000"/>
        </w:rPr>
      </w:pPr>
    </w:p>
    <w:p w14:paraId="73AE2019" w14:textId="3C6EA35C" w:rsidR="00E46927" w:rsidRPr="00F34ABF" w:rsidRDefault="009D4CB8" w:rsidP="009D4CB8">
      <w:pPr>
        <w:autoSpaceDE w:val="0"/>
        <w:autoSpaceDN w:val="0"/>
        <w:adjustRightInd w:val="0"/>
        <w:spacing w:after="0" w:line="240" w:lineRule="auto"/>
        <w:ind w:firstLine="360"/>
        <w:jc w:val="both"/>
        <w:rPr>
          <w:rFonts w:ascii="Arial" w:hAnsi="Arial" w:cs="Arial"/>
          <w:color w:val="000000"/>
        </w:rPr>
      </w:pPr>
      <w:r w:rsidRPr="00F34ABF">
        <w:rPr>
          <w:rFonts w:ascii="Arial" w:hAnsi="Arial" w:cs="Arial"/>
          <w:color w:val="000000"/>
        </w:rPr>
        <w:t>Rysunek 1. Położenie gminy Huszlew</w:t>
      </w:r>
    </w:p>
    <w:p w14:paraId="2B9F5F22" w14:textId="77777777" w:rsidR="00E46927" w:rsidRDefault="00E46927" w:rsidP="00E46927">
      <w:pPr>
        <w:autoSpaceDE w:val="0"/>
        <w:autoSpaceDN w:val="0"/>
        <w:adjustRightInd w:val="0"/>
        <w:spacing w:after="0" w:line="240" w:lineRule="auto"/>
        <w:jc w:val="both"/>
        <w:rPr>
          <w:rFonts w:ascii="Arial" w:hAnsi="Arial" w:cs="Arial"/>
          <w:color w:val="000000"/>
          <w:sz w:val="24"/>
          <w:szCs w:val="24"/>
        </w:rPr>
      </w:pPr>
    </w:p>
    <w:p w14:paraId="62CFC13B" w14:textId="5802821A" w:rsidR="00E46927" w:rsidRDefault="009D4CB8" w:rsidP="00E46927">
      <w:pPr>
        <w:autoSpaceDE w:val="0"/>
        <w:autoSpaceDN w:val="0"/>
        <w:adjustRightInd w:val="0"/>
        <w:spacing w:after="0" w:line="240" w:lineRule="auto"/>
        <w:jc w:val="both"/>
        <w:rPr>
          <w:rFonts w:ascii="Arial" w:hAnsi="Arial" w:cs="Arial"/>
          <w:color w:val="000000"/>
          <w:sz w:val="24"/>
          <w:szCs w:val="24"/>
        </w:rPr>
      </w:pPr>
      <w:r w:rsidRPr="009D4CB8">
        <w:rPr>
          <w:rFonts w:ascii="Arial" w:hAnsi="Arial" w:cs="Arial"/>
          <w:noProof/>
          <w:color w:val="000000"/>
          <w:sz w:val="24"/>
          <w:szCs w:val="24"/>
        </w:rPr>
        <w:drawing>
          <wp:inline distT="0" distB="0" distL="0" distR="0" wp14:anchorId="73461395" wp14:editId="6B8D039E">
            <wp:extent cx="3152775" cy="28098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2775" cy="2809875"/>
                    </a:xfrm>
                    <a:prstGeom prst="rect">
                      <a:avLst/>
                    </a:prstGeom>
                    <a:noFill/>
                    <a:ln>
                      <a:noFill/>
                    </a:ln>
                  </pic:spPr>
                </pic:pic>
              </a:graphicData>
            </a:graphic>
          </wp:inline>
        </w:drawing>
      </w:r>
    </w:p>
    <w:p w14:paraId="24FEA9DF" w14:textId="462AAAE7" w:rsidR="00E46927" w:rsidRDefault="00E46927" w:rsidP="00E46927">
      <w:pPr>
        <w:autoSpaceDE w:val="0"/>
        <w:autoSpaceDN w:val="0"/>
        <w:adjustRightInd w:val="0"/>
        <w:spacing w:after="0" w:line="240" w:lineRule="auto"/>
        <w:jc w:val="both"/>
        <w:rPr>
          <w:rFonts w:ascii="Arial" w:hAnsi="Arial" w:cs="Arial"/>
          <w:color w:val="000000"/>
          <w:sz w:val="24"/>
          <w:szCs w:val="24"/>
        </w:rPr>
      </w:pPr>
    </w:p>
    <w:p w14:paraId="7D956FD5" w14:textId="1C855A3B" w:rsidR="00E46927" w:rsidRPr="00F34ABF" w:rsidRDefault="009D4CB8" w:rsidP="00E46927">
      <w:pPr>
        <w:autoSpaceDE w:val="0"/>
        <w:autoSpaceDN w:val="0"/>
        <w:adjustRightInd w:val="0"/>
        <w:spacing w:after="0" w:line="240" w:lineRule="auto"/>
        <w:jc w:val="both"/>
        <w:rPr>
          <w:rFonts w:ascii="Arial" w:hAnsi="Arial" w:cs="Arial"/>
          <w:color w:val="000000"/>
        </w:rPr>
      </w:pPr>
      <w:r w:rsidRPr="00F34ABF">
        <w:rPr>
          <w:rFonts w:ascii="Arial" w:hAnsi="Arial" w:cs="Arial"/>
        </w:rPr>
        <w:t>Gminę Huszlew na dzień 31.12. 2019 roku zamieszkiwało 2</w:t>
      </w:r>
      <w:r w:rsidR="00E7118F" w:rsidRPr="00F34ABF">
        <w:rPr>
          <w:rFonts w:ascii="Arial" w:hAnsi="Arial" w:cs="Arial"/>
        </w:rPr>
        <w:t>850</w:t>
      </w:r>
      <w:r w:rsidRPr="00F34ABF">
        <w:rPr>
          <w:rFonts w:ascii="Arial" w:hAnsi="Arial" w:cs="Arial"/>
        </w:rPr>
        <w:t xml:space="preserve"> osób, z tego 1</w:t>
      </w:r>
      <w:r w:rsidR="007E7ACC" w:rsidRPr="00F34ABF">
        <w:rPr>
          <w:rFonts w:ascii="Arial" w:hAnsi="Arial" w:cs="Arial"/>
        </w:rPr>
        <w:t>395</w:t>
      </w:r>
      <w:r w:rsidRPr="00F34ABF">
        <w:rPr>
          <w:rFonts w:ascii="Arial" w:hAnsi="Arial" w:cs="Arial"/>
        </w:rPr>
        <w:t xml:space="preserve"> osób stanowiły kobiety (</w:t>
      </w:r>
      <w:r w:rsidR="007E7ACC" w:rsidRPr="00F34ABF">
        <w:rPr>
          <w:rFonts w:ascii="Arial" w:hAnsi="Arial" w:cs="Arial"/>
        </w:rPr>
        <w:t>48,94</w:t>
      </w:r>
      <w:r w:rsidRPr="00F34ABF">
        <w:rPr>
          <w:rFonts w:ascii="Arial" w:hAnsi="Arial" w:cs="Arial"/>
        </w:rPr>
        <w:t>%), a mężczyźni 14</w:t>
      </w:r>
      <w:r w:rsidR="007E7ACC" w:rsidRPr="00F34ABF">
        <w:rPr>
          <w:rFonts w:ascii="Arial" w:hAnsi="Arial" w:cs="Arial"/>
        </w:rPr>
        <w:t>55</w:t>
      </w:r>
      <w:r w:rsidRPr="00F34ABF">
        <w:rPr>
          <w:rFonts w:ascii="Arial" w:hAnsi="Arial" w:cs="Arial"/>
        </w:rPr>
        <w:t xml:space="preserve"> (5</w:t>
      </w:r>
      <w:r w:rsidR="007E7ACC" w:rsidRPr="00F34ABF">
        <w:rPr>
          <w:rFonts w:ascii="Arial" w:hAnsi="Arial" w:cs="Arial"/>
        </w:rPr>
        <w:t>1,06</w:t>
      </w:r>
      <w:r w:rsidRPr="00F34ABF">
        <w:rPr>
          <w:rFonts w:ascii="Arial" w:hAnsi="Arial" w:cs="Arial"/>
        </w:rPr>
        <w:t>%). Pod względem administracyjnym gmina podzielona jest na 25 wsi.</w:t>
      </w:r>
    </w:p>
    <w:p w14:paraId="2E440AD8" w14:textId="77777777" w:rsidR="007E7ACC" w:rsidRPr="00F34ABF" w:rsidRDefault="00E46927" w:rsidP="00E46927">
      <w:pPr>
        <w:autoSpaceDE w:val="0"/>
        <w:autoSpaceDN w:val="0"/>
        <w:adjustRightInd w:val="0"/>
        <w:spacing w:after="0" w:line="240" w:lineRule="auto"/>
        <w:jc w:val="both"/>
        <w:rPr>
          <w:rFonts w:ascii="Arial" w:hAnsi="Arial" w:cs="Arial"/>
          <w:color w:val="000000"/>
        </w:rPr>
      </w:pPr>
      <w:r w:rsidRPr="00F34ABF">
        <w:rPr>
          <w:rFonts w:ascii="Arial" w:hAnsi="Arial" w:cs="Arial"/>
          <w:color w:val="000000"/>
        </w:rPr>
        <w:t>Zadania z zakresu pomocy społecznej oraz kreowanie lokalnej polityki społecznej na terenie Gminy koordynuje Ośrodek Pomocy Społecznej. Jest on inicjatorem działań o charakterze pomocowym, aktywizującym oraz integrującym różnorodne środowiska na rzecz wsparcia grup i osób zagrożonych wykluczeniem społecznym</w:t>
      </w:r>
    </w:p>
    <w:p w14:paraId="6D03C8E6" w14:textId="15B079F9" w:rsidR="00E46927" w:rsidRPr="00F34ABF" w:rsidRDefault="00E46927" w:rsidP="00E46927">
      <w:pPr>
        <w:autoSpaceDE w:val="0"/>
        <w:autoSpaceDN w:val="0"/>
        <w:adjustRightInd w:val="0"/>
        <w:spacing w:after="0" w:line="240" w:lineRule="auto"/>
        <w:jc w:val="both"/>
        <w:rPr>
          <w:rFonts w:ascii="Arial" w:hAnsi="Arial" w:cs="Arial"/>
          <w:color w:val="000000"/>
        </w:rPr>
      </w:pPr>
      <w:r w:rsidRPr="00F34ABF">
        <w:rPr>
          <w:rFonts w:ascii="Arial" w:hAnsi="Arial" w:cs="Arial"/>
          <w:color w:val="000000"/>
        </w:rPr>
        <w:lastRenderedPageBreak/>
        <w:t>.</w:t>
      </w:r>
    </w:p>
    <w:p w14:paraId="1F4F07AC" w14:textId="0360BB97" w:rsidR="00B4317A" w:rsidRPr="00F34ABF" w:rsidRDefault="007E7ACC" w:rsidP="00747211">
      <w:pPr>
        <w:jc w:val="both"/>
        <w:rPr>
          <w:rFonts w:ascii="Arial" w:hAnsi="Arial" w:cs="Arial"/>
          <w:b/>
          <w:bCs/>
        </w:rPr>
      </w:pPr>
      <w:r w:rsidRPr="00F34ABF">
        <w:rPr>
          <w:rFonts w:ascii="Arial" w:hAnsi="Arial" w:cs="Arial"/>
          <w:i/>
          <w:iCs/>
        </w:rPr>
        <w:t xml:space="preserve">Tabela nr 1: </w:t>
      </w:r>
      <w:r w:rsidRPr="00F34ABF">
        <w:rPr>
          <w:rFonts w:ascii="Arial" w:hAnsi="Arial" w:cs="Arial"/>
          <w:b/>
          <w:bCs/>
        </w:rPr>
        <w:t>Liczba osób objętych pomocą społeczną (opracowano na podstawie danych ze sprawozdań resortowych Ośrodka Pomocy Społecznej w Huszlewie)</w:t>
      </w:r>
    </w:p>
    <w:tbl>
      <w:tblPr>
        <w:tblStyle w:val="Tabela-Siatka"/>
        <w:tblW w:w="0" w:type="auto"/>
        <w:tblLook w:val="04A0" w:firstRow="1" w:lastRow="0" w:firstColumn="1" w:lastColumn="0" w:noHBand="0" w:noVBand="1"/>
      </w:tblPr>
      <w:tblGrid>
        <w:gridCol w:w="2303"/>
        <w:gridCol w:w="2303"/>
        <w:gridCol w:w="2303"/>
        <w:gridCol w:w="2303"/>
      </w:tblGrid>
      <w:tr w:rsidR="007E7ACC" w14:paraId="409B95FC" w14:textId="77777777" w:rsidTr="007E7ACC">
        <w:tc>
          <w:tcPr>
            <w:tcW w:w="2303" w:type="dxa"/>
          </w:tcPr>
          <w:p w14:paraId="0564B7A2" w14:textId="4BACF8E0" w:rsidR="007E7ACC" w:rsidRPr="00F34ABF" w:rsidRDefault="007E7ACC" w:rsidP="007E7ACC">
            <w:pPr>
              <w:jc w:val="center"/>
              <w:rPr>
                <w:rFonts w:ascii="Arial" w:hAnsi="Arial" w:cs="Arial"/>
              </w:rPr>
            </w:pPr>
            <w:r w:rsidRPr="00F34ABF">
              <w:rPr>
                <w:rFonts w:ascii="Arial" w:hAnsi="Arial" w:cs="Arial"/>
              </w:rPr>
              <w:t>rok</w:t>
            </w:r>
          </w:p>
        </w:tc>
        <w:tc>
          <w:tcPr>
            <w:tcW w:w="2303" w:type="dxa"/>
          </w:tcPr>
          <w:p w14:paraId="03E56380" w14:textId="20CD8441" w:rsidR="007E7ACC" w:rsidRPr="00F34ABF" w:rsidRDefault="007E7ACC" w:rsidP="007E7ACC">
            <w:pPr>
              <w:jc w:val="center"/>
              <w:rPr>
                <w:rFonts w:ascii="Arial" w:hAnsi="Arial" w:cs="Arial"/>
              </w:rPr>
            </w:pPr>
            <w:r w:rsidRPr="00F34ABF">
              <w:rPr>
                <w:rFonts w:ascii="Arial" w:hAnsi="Arial" w:cs="Arial"/>
              </w:rPr>
              <w:t>2017</w:t>
            </w:r>
          </w:p>
        </w:tc>
        <w:tc>
          <w:tcPr>
            <w:tcW w:w="2303" w:type="dxa"/>
          </w:tcPr>
          <w:p w14:paraId="1226C7F8" w14:textId="0D6EAB6E" w:rsidR="007E7ACC" w:rsidRPr="00F34ABF" w:rsidRDefault="007E7ACC" w:rsidP="007E7ACC">
            <w:pPr>
              <w:jc w:val="center"/>
              <w:rPr>
                <w:rFonts w:ascii="Arial" w:hAnsi="Arial" w:cs="Arial"/>
              </w:rPr>
            </w:pPr>
            <w:r w:rsidRPr="00F34ABF">
              <w:rPr>
                <w:rFonts w:ascii="Arial" w:hAnsi="Arial" w:cs="Arial"/>
              </w:rPr>
              <w:t>2018</w:t>
            </w:r>
          </w:p>
        </w:tc>
        <w:tc>
          <w:tcPr>
            <w:tcW w:w="2303" w:type="dxa"/>
          </w:tcPr>
          <w:p w14:paraId="74D23DD9" w14:textId="4E5029E8" w:rsidR="007E7ACC" w:rsidRPr="00F34ABF" w:rsidRDefault="007E7ACC" w:rsidP="007E7ACC">
            <w:pPr>
              <w:jc w:val="center"/>
              <w:rPr>
                <w:rFonts w:ascii="Arial" w:hAnsi="Arial" w:cs="Arial"/>
              </w:rPr>
            </w:pPr>
            <w:r w:rsidRPr="00F34ABF">
              <w:rPr>
                <w:rFonts w:ascii="Arial" w:hAnsi="Arial" w:cs="Arial"/>
              </w:rPr>
              <w:t>2019</w:t>
            </w:r>
          </w:p>
        </w:tc>
      </w:tr>
      <w:tr w:rsidR="007E7ACC" w14:paraId="5970791B" w14:textId="77777777" w:rsidTr="007E7ACC">
        <w:tc>
          <w:tcPr>
            <w:tcW w:w="2303" w:type="dxa"/>
          </w:tcPr>
          <w:p w14:paraId="75109B54" w14:textId="77777777" w:rsidR="007E7ACC" w:rsidRPr="00F34ABF" w:rsidRDefault="007E7ACC" w:rsidP="007E7ACC">
            <w:pPr>
              <w:pStyle w:val="Default"/>
              <w:jc w:val="both"/>
              <w:rPr>
                <w:sz w:val="22"/>
                <w:szCs w:val="22"/>
              </w:rPr>
            </w:pPr>
            <w:r w:rsidRPr="00F34ABF">
              <w:rPr>
                <w:sz w:val="22"/>
                <w:szCs w:val="22"/>
              </w:rPr>
              <w:t xml:space="preserve">Liczba osób korzystających z pomocy społecznej </w:t>
            </w:r>
          </w:p>
          <w:p w14:paraId="2BD5AA9B" w14:textId="77777777" w:rsidR="007E7ACC" w:rsidRPr="00F34ABF" w:rsidRDefault="007E7ACC" w:rsidP="00747211">
            <w:pPr>
              <w:jc w:val="both"/>
              <w:rPr>
                <w:rFonts w:ascii="Arial" w:hAnsi="Arial" w:cs="Arial"/>
              </w:rPr>
            </w:pPr>
          </w:p>
        </w:tc>
        <w:tc>
          <w:tcPr>
            <w:tcW w:w="2303" w:type="dxa"/>
          </w:tcPr>
          <w:p w14:paraId="291562E8" w14:textId="77777777" w:rsidR="00192738" w:rsidRDefault="00192738" w:rsidP="00732FE5">
            <w:pPr>
              <w:jc w:val="center"/>
              <w:rPr>
                <w:rFonts w:ascii="Arial" w:hAnsi="Arial" w:cs="Arial"/>
              </w:rPr>
            </w:pPr>
          </w:p>
          <w:p w14:paraId="3EFECFC7" w14:textId="704BDACA" w:rsidR="007E7ACC" w:rsidRPr="00F34ABF" w:rsidRDefault="00192738" w:rsidP="00732FE5">
            <w:pPr>
              <w:jc w:val="center"/>
              <w:rPr>
                <w:rFonts w:ascii="Arial" w:hAnsi="Arial" w:cs="Arial"/>
              </w:rPr>
            </w:pPr>
            <w:r>
              <w:rPr>
                <w:rFonts w:ascii="Arial" w:hAnsi="Arial" w:cs="Arial"/>
              </w:rPr>
              <w:t>230</w:t>
            </w:r>
          </w:p>
        </w:tc>
        <w:tc>
          <w:tcPr>
            <w:tcW w:w="2303" w:type="dxa"/>
          </w:tcPr>
          <w:p w14:paraId="0F0AFF2B" w14:textId="77777777" w:rsidR="00192738" w:rsidRDefault="00192738" w:rsidP="00732FE5">
            <w:pPr>
              <w:jc w:val="center"/>
              <w:rPr>
                <w:rFonts w:ascii="Arial" w:hAnsi="Arial" w:cs="Arial"/>
              </w:rPr>
            </w:pPr>
          </w:p>
          <w:p w14:paraId="5075EC78" w14:textId="73BC04A4" w:rsidR="007E7ACC" w:rsidRPr="00F34ABF" w:rsidRDefault="00192738" w:rsidP="00732FE5">
            <w:pPr>
              <w:jc w:val="center"/>
              <w:rPr>
                <w:rFonts w:ascii="Arial" w:hAnsi="Arial" w:cs="Arial"/>
              </w:rPr>
            </w:pPr>
            <w:r>
              <w:rPr>
                <w:rFonts w:ascii="Arial" w:hAnsi="Arial" w:cs="Arial"/>
              </w:rPr>
              <w:t>261</w:t>
            </w:r>
          </w:p>
        </w:tc>
        <w:tc>
          <w:tcPr>
            <w:tcW w:w="2303" w:type="dxa"/>
          </w:tcPr>
          <w:p w14:paraId="1C10D7DC" w14:textId="77777777" w:rsidR="00732FE5" w:rsidRDefault="00732FE5" w:rsidP="00732FE5">
            <w:pPr>
              <w:jc w:val="center"/>
              <w:rPr>
                <w:rFonts w:ascii="Arial" w:hAnsi="Arial" w:cs="Arial"/>
              </w:rPr>
            </w:pPr>
          </w:p>
          <w:p w14:paraId="56FD9601" w14:textId="32E3F61F" w:rsidR="007E7ACC" w:rsidRPr="00F34ABF" w:rsidRDefault="00192738" w:rsidP="00732FE5">
            <w:pPr>
              <w:jc w:val="center"/>
              <w:rPr>
                <w:rFonts w:ascii="Arial" w:hAnsi="Arial" w:cs="Arial"/>
              </w:rPr>
            </w:pPr>
            <w:r>
              <w:rPr>
                <w:rFonts w:ascii="Arial" w:hAnsi="Arial" w:cs="Arial"/>
              </w:rPr>
              <w:t>223</w:t>
            </w:r>
          </w:p>
        </w:tc>
      </w:tr>
      <w:tr w:rsidR="007E7ACC" w14:paraId="075D3583" w14:textId="77777777" w:rsidTr="007E7ACC">
        <w:tc>
          <w:tcPr>
            <w:tcW w:w="2303" w:type="dxa"/>
          </w:tcPr>
          <w:p w14:paraId="2B11EBDA" w14:textId="77777777" w:rsidR="007E7ACC" w:rsidRPr="00F34ABF" w:rsidRDefault="007E7ACC" w:rsidP="007E7ACC">
            <w:pPr>
              <w:pStyle w:val="Default"/>
              <w:jc w:val="both"/>
              <w:rPr>
                <w:sz w:val="22"/>
                <w:szCs w:val="22"/>
              </w:rPr>
            </w:pPr>
            <w:r w:rsidRPr="00F34ABF">
              <w:rPr>
                <w:sz w:val="22"/>
                <w:szCs w:val="22"/>
              </w:rPr>
              <w:t xml:space="preserve">Liczba osób korzystających z pomocy społecznej w stosunku do liczby mieszkańców Gminy </w:t>
            </w:r>
          </w:p>
          <w:p w14:paraId="4AE2EB5B" w14:textId="58FB3C7C" w:rsidR="007E7ACC" w:rsidRPr="00F34ABF" w:rsidRDefault="00732FE5" w:rsidP="00747211">
            <w:pPr>
              <w:jc w:val="both"/>
              <w:rPr>
                <w:rFonts w:ascii="Arial" w:hAnsi="Arial" w:cs="Arial"/>
              </w:rPr>
            </w:pPr>
            <w:r>
              <w:rPr>
                <w:rFonts w:ascii="Arial" w:hAnsi="Arial" w:cs="Arial"/>
              </w:rPr>
              <w:t>w %</w:t>
            </w:r>
          </w:p>
        </w:tc>
        <w:tc>
          <w:tcPr>
            <w:tcW w:w="2303" w:type="dxa"/>
          </w:tcPr>
          <w:p w14:paraId="799C6884" w14:textId="77777777" w:rsidR="007E7ACC" w:rsidRDefault="007E7ACC" w:rsidP="00676787">
            <w:pPr>
              <w:jc w:val="center"/>
              <w:rPr>
                <w:rFonts w:ascii="Arial" w:hAnsi="Arial" w:cs="Arial"/>
              </w:rPr>
            </w:pPr>
          </w:p>
          <w:p w14:paraId="5F0AAE3E" w14:textId="77777777" w:rsidR="00192738" w:rsidRDefault="00192738" w:rsidP="00676787">
            <w:pPr>
              <w:jc w:val="center"/>
              <w:rPr>
                <w:rFonts w:ascii="Arial" w:hAnsi="Arial" w:cs="Arial"/>
              </w:rPr>
            </w:pPr>
          </w:p>
          <w:p w14:paraId="7E6BE722" w14:textId="119BAC26" w:rsidR="00192738" w:rsidRPr="00F34ABF" w:rsidRDefault="00192738" w:rsidP="00676787">
            <w:pPr>
              <w:jc w:val="center"/>
              <w:rPr>
                <w:rFonts w:ascii="Arial" w:hAnsi="Arial" w:cs="Arial"/>
              </w:rPr>
            </w:pPr>
            <w:r>
              <w:rPr>
                <w:rFonts w:ascii="Arial" w:hAnsi="Arial" w:cs="Arial"/>
              </w:rPr>
              <w:t>7,94 %</w:t>
            </w:r>
          </w:p>
        </w:tc>
        <w:tc>
          <w:tcPr>
            <w:tcW w:w="2303" w:type="dxa"/>
          </w:tcPr>
          <w:p w14:paraId="76D2BF7A" w14:textId="77777777" w:rsidR="00192738" w:rsidRDefault="00192738" w:rsidP="00676787">
            <w:pPr>
              <w:jc w:val="center"/>
              <w:rPr>
                <w:rFonts w:ascii="Arial" w:hAnsi="Arial" w:cs="Arial"/>
              </w:rPr>
            </w:pPr>
          </w:p>
          <w:p w14:paraId="7B36619E" w14:textId="77777777" w:rsidR="00192738" w:rsidRDefault="00192738" w:rsidP="00676787">
            <w:pPr>
              <w:jc w:val="center"/>
              <w:rPr>
                <w:rFonts w:ascii="Arial" w:hAnsi="Arial" w:cs="Arial"/>
              </w:rPr>
            </w:pPr>
          </w:p>
          <w:p w14:paraId="0C8F04D5" w14:textId="0E089B31" w:rsidR="007E7ACC" w:rsidRPr="00F34ABF" w:rsidRDefault="00192738" w:rsidP="00676787">
            <w:pPr>
              <w:jc w:val="center"/>
              <w:rPr>
                <w:rFonts w:ascii="Arial" w:hAnsi="Arial" w:cs="Arial"/>
              </w:rPr>
            </w:pPr>
            <w:r>
              <w:rPr>
                <w:rFonts w:ascii="Arial" w:hAnsi="Arial" w:cs="Arial"/>
              </w:rPr>
              <w:t>9.06 %</w:t>
            </w:r>
          </w:p>
        </w:tc>
        <w:tc>
          <w:tcPr>
            <w:tcW w:w="2303" w:type="dxa"/>
          </w:tcPr>
          <w:p w14:paraId="06D54BF3" w14:textId="77777777" w:rsidR="00676787" w:rsidRDefault="00676787" w:rsidP="00676787">
            <w:pPr>
              <w:spacing w:line="360" w:lineRule="auto"/>
              <w:jc w:val="center"/>
              <w:rPr>
                <w:rFonts w:ascii="Arial" w:hAnsi="Arial" w:cs="Arial"/>
              </w:rPr>
            </w:pPr>
          </w:p>
          <w:p w14:paraId="65B90E0F" w14:textId="03B52589" w:rsidR="007E7ACC" w:rsidRPr="00F34ABF" w:rsidRDefault="00192738" w:rsidP="00676787">
            <w:pPr>
              <w:spacing w:line="360" w:lineRule="auto"/>
              <w:jc w:val="center"/>
              <w:rPr>
                <w:rFonts w:ascii="Arial" w:hAnsi="Arial" w:cs="Arial"/>
              </w:rPr>
            </w:pPr>
            <w:r>
              <w:rPr>
                <w:rFonts w:ascii="Arial" w:hAnsi="Arial" w:cs="Arial"/>
              </w:rPr>
              <w:t>7,82</w:t>
            </w:r>
            <w:r w:rsidR="00676787">
              <w:rPr>
                <w:rFonts w:ascii="Arial" w:hAnsi="Arial" w:cs="Arial"/>
              </w:rPr>
              <w:t>%</w:t>
            </w:r>
          </w:p>
        </w:tc>
      </w:tr>
    </w:tbl>
    <w:p w14:paraId="715CDD71" w14:textId="77777777" w:rsidR="007E7ACC" w:rsidRDefault="007E7ACC" w:rsidP="00747211">
      <w:pPr>
        <w:jc w:val="both"/>
        <w:rPr>
          <w:i/>
          <w:iCs/>
        </w:rPr>
      </w:pPr>
    </w:p>
    <w:p w14:paraId="31094F65" w14:textId="60585403" w:rsidR="007E7ACC" w:rsidRDefault="007E7ACC" w:rsidP="00747211">
      <w:pPr>
        <w:jc w:val="both"/>
        <w:rPr>
          <w:rFonts w:ascii="Arial" w:hAnsi="Arial" w:cs="Arial"/>
          <w:b/>
          <w:bCs/>
          <w:sz w:val="24"/>
          <w:szCs w:val="24"/>
        </w:rPr>
      </w:pPr>
      <w:r w:rsidRPr="007E7ACC">
        <w:rPr>
          <w:rFonts w:ascii="Arial" w:hAnsi="Arial" w:cs="Arial"/>
          <w:i/>
          <w:iCs/>
          <w:sz w:val="24"/>
          <w:szCs w:val="24"/>
        </w:rPr>
        <w:t xml:space="preserve">Tabela nr 2: </w:t>
      </w:r>
      <w:r w:rsidRPr="007E7ACC">
        <w:rPr>
          <w:rFonts w:ascii="Arial" w:hAnsi="Arial" w:cs="Arial"/>
          <w:b/>
          <w:bCs/>
          <w:sz w:val="24"/>
          <w:szCs w:val="24"/>
        </w:rPr>
        <w:t xml:space="preserve">Przyczyny udzielania wsparcia trudnych sytuacji życiowych rodzin pokazuje poniższa tabela (na podstawie danych Ośrodka Pomocy Społecznej w </w:t>
      </w:r>
      <w:r>
        <w:rPr>
          <w:rFonts w:ascii="Arial" w:hAnsi="Arial" w:cs="Arial"/>
          <w:b/>
          <w:bCs/>
          <w:sz w:val="24"/>
          <w:szCs w:val="24"/>
        </w:rPr>
        <w:t>Huszlewie</w:t>
      </w:r>
      <w:r w:rsidRPr="007E7ACC">
        <w:rPr>
          <w:rFonts w:ascii="Arial" w:hAnsi="Arial" w:cs="Arial"/>
          <w:b/>
          <w:bCs/>
          <w:sz w:val="24"/>
          <w:szCs w:val="24"/>
        </w:rPr>
        <w:t xml:space="preserve"> za rok 201</w:t>
      </w:r>
      <w:r>
        <w:rPr>
          <w:rFonts w:ascii="Arial" w:hAnsi="Arial" w:cs="Arial"/>
          <w:b/>
          <w:bCs/>
          <w:sz w:val="24"/>
          <w:szCs w:val="24"/>
        </w:rPr>
        <w:t>9</w:t>
      </w:r>
      <w:r w:rsidRPr="007E7ACC">
        <w:rPr>
          <w:rFonts w:ascii="Arial" w:hAnsi="Arial" w:cs="Arial"/>
          <w:b/>
          <w:bCs/>
          <w:sz w:val="24"/>
          <w:szCs w:val="24"/>
        </w:rPr>
        <w:t>)</w:t>
      </w:r>
    </w:p>
    <w:tbl>
      <w:tblPr>
        <w:tblStyle w:val="Tabela-Siatka"/>
        <w:tblW w:w="0" w:type="auto"/>
        <w:tblLook w:val="04A0" w:firstRow="1" w:lastRow="0" w:firstColumn="1" w:lastColumn="0" w:noHBand="0" w:noVBand="1"/>
      </w:tblPr>
      <w:tblGrid>
        <w:gridCol w:w="5637"/>
        <w:gridCol w:w="708"/>
        <w:gridCol w:w="1560"/>
        <w:gridCol w:w="1307"/>
      </w:tblGrid>
      <w:tr w:rsidR="00514DFA" w14:paraId="247228A2" w14:textId="77777777" w:rsidTr="003465F6">
        <w:tc>
          <w:tcPr>
            <w:tcW w:w="6345" w:type="dxa"/>
            <w:gridSpan w:val="2"/>
          </w:tcPr>
          <w:p w14:paraId="1B2B8FCB" w14:textId="77777777" w:rsidR="00514DFA" w:rsidRDefault="00514DFA" w:rsidP="007E7ACC">
            <w:pPr>
              <w:pStyle w:val="Default"/>
              <w:jc w:val="both"/>
              <w:rPr>
                <w:sz w:val="22"/>
                <w:szCs w:val="22"/>
              </w:rPr>
            </w:pPr>
            <w:r>
              <w:rPr>
                <w:b/>
                <w:bCs/>
                <w:sz w:val="22"/>
                <w:szCs w:val="22"/>
              </w:rPr>
              <w:t xml:space="preserve">POWÓD TRUDNEJ SYTUACJI ŻYCIOWEJ </w:t>
            </w:r>
          </w:p>
          <w:p w14:paraId="7D864D23" w14:textId="77777777" w:rsidR="00514DFA" w:rsidRDefault="00514DFA" w:rsidP="00747211">
            <w:pPr>
              <w:jc w:val="both"/>
              <w:rPr>
                <w:rFonts w:ascii="Arial" w:hAnsi="Arial" w:cs="Arial"/>
                <w:sz w:val="24"/>
                <w:szCs w:val="24"/>
              </w:rPr>
            </w:pPr>
          </w:p>
        </w:tc>
        <w:tc>
          <w:tcPr>
            <w:tcW w:w="1560" w:type="dxa"/>
          </w:tcPr>
          <w:p w14:paraId="2529858E" w14:textId="77777777" w:rsidR="00514DFA" w:rsidRDefault="00514DFA" w:rsidP="00514DFA">
            <w:pPr>
              <w:pStyle w:val="Default"/>
              <w:jc w:val="both"/>
              <w:rPr>
                <w:sz w:val="22"/>
                <w:szCs w:val="22"/>
              </w:rPr>
            </w:pPr>
            <w:r>
              <w:rPr>
                <w:b/>
                <w:bCs/>
                <w:sz w:val="22"/>
                <w:szCs w:val="22"/>
              </w:rPr>
              <w:t xml:space="preserve">Liczba rodzin ogółem </w:t>
            </w:r>
          </w:p>
          <w:p w14:paraId="244A21C7" w14:textId="77777777" w:rsidR="00514DFA" w:rsidRDefault="00514DFA" w:rsidP="00747211">
            <w:pPr>
              <w:jc w:val="both"/>
              <w:rPr>
                <w:rFonts w:ascii="Arial" w:hAnsi="Arial" w:cs="Arial"/>
                <w:sz w:val="24"/>
                <w:szCs w:val="24"/>
              </w:rPr>
            </w:pPr>
          </w:p>
        </w:tc>
        <w:tc>
          <w:tcPr>
            <w:tcW w:w="1307" w:type="dxa"/>
          </w:tcPr>
          <w:p w14:paraId="5A9CB4C8" w14:textId="77777777" w:rsidR="00514DFA" w:rsidRDefault="00514DFA" w:rsidP="00514DFA">
            <w:pPr>
              <w:pStyle w:val="Default"/>
              <w:jc w:val="both"/>
              <w:rPr>
                <w:sz w:val="22"/>
                <w:szCs w:val="22"/>
              </w:rPr>
            </w:pPr>
            <w:r>
              <w:rPr>
                <w:b/>
                <w:bCs/>
                <w:sz w:val="22"/>
                <w:szCs w:val="22"/>
              </w:rPr>
              <w:t xml:space="preserve">Liczba osób w rodzinach </w:t>
            </w:r>
          </w:p>
          <w:p w14:paraId="4AFE9A4C" w14:textId="77777777" w:rsidR="00514DFA" w:rsidRDefault="00514DFA" w:rsidP="00747211">
            <w:pPr>
              <w:jc w:val="both"/>
              <w:rPr>
                <w:rFonts w:ascii="Arial" w:hAnsi="Arial" w:cs="Arial"/>
                <w:sz w:val="24"/>
                <w:szCs w:val="24"/>
              </w:rPr>
            </w:pPr>
          </w:p>
        </w:tc>
      </w:tr>
      <w:tr w:rsidR="00514DFA" w14:paraId="4AAFA356" w14:textId="77777777" w:rsidTr="00514DFA">
        <w:tc>
          <w:tcPr>
            <w:tcW w:w="5637" w:type="dxa"/>
          </w:tcPr>
          <w:p w14:paraId="001E8C10" w14:textId="21673784" w:rsidR="00514DFA" w:rsidRPr="00F34ABF" w:rsidRDefault="00514DFA" w:rsidP="00514DFA">
            <w:pPr>
              <w:pStyle w:val="Default"/>
              <w:jc w:val="both"/>
              <w:rPr>
                <w:sz w:val="22"/>
                <w:szCs w:val="22"/>
              </w:rPr>
            </w:pPr>
            <w:r w:rsidRPr="00F34ABF">
              <w:rPr>
                <w:sz w:val="22"/>
                <w:szCs w:val="22"/>
              </w:rPr>
              <w:t xml:space="preserve">Ubóstwo </w:t>
            </w:r>
          </w:p>
        </w:tc>
        <w:tc>
          <w:tcPr>
            <w:tcW w:w="708" w:type="dxa"/>
          </w:tcPr>
          <w:p w14:paraId="2EF00360" w14:textId="41E9CDBE" w:rsidR="00514DFA" w:rsidRPr="00F34ABF" w:rsidRDefault="00514DFA" w:rsidP="00747211">
            <w:pPr>
              <w:jc w:val="both"/>
              <w:rPr>
                <w:rFonts w:ascii="Arial" w:hAnsi="Arial" w:cs="Arial"/>
              </w:rPr>
            </w:pPr>
            <w:r w:rsidRPr="00F34ABF">
              <w:rPr>
                <w:rFonts w:ascii="Arial" w:hAnsi="Arial" w:cs="Arial"/>
              </w:rPr>
              <w:t>1</w:t>
            </w:r>
          </w:p>
        </w:tc>
        <w:tc>
          <w:tcPr>
            <w:tcW w:w="1560" w:type="dxa"/>
          </w:tcPr>
          <w:p w14:paraId="48BE513E" w14:textId="083688D9" w:rsidR="00514DFA" w:rsidRPr="00F34ABF" w:rsidRDefault="00732FE5" w:rsidP="00747211">
            <w:pPr>
              <w:jc w:val="both"/>
              <w:rPr>
                <w:rFonts w:ascii="Arial" w:hAnsi="Arial" w:cs="Arial"/>
              </w:rPr>
            </w:pPr>
            <w:r>
              <w:rPr>
                <w:rFonts w:ascii="Arial" w:hAnsi="Arial" w:cs="Arial"/>
              </w:rPr>
              <w:t>115</w:t>
            </w:r>
          </w:p>
        </w:tc>
        <w:tc>
          <w:tcPr>
            <w:tcW w:w="1307" w:type="dxa"/>
          </w:tcPr>
          <w:p w14:paraId="483F97CE" w14:textId="4135349E" w:rsidR="00514DFA" w:rsidRPr="00F34ABF" w:rsidRDefault="00732FE5" w:rsidP="00747211">
            <w:pPr>
              <w:jc w:val="both"/>
              <w:rPr>
                <w:rFonts w:ascii="Arial" w:hAnsi="Arial" w:cs="Arial"/>
              </w:rPr>
            </w:pPr>
            <w:r>
              <w:rPr>
                <w:rFonts w:ascii="Arial" w:hAnsi="Arial" w:cs="Arial"/>
              </w:rPr>
              <w:t>418</w:t>
            </w:r>
          </w:p>
        </w:tc>
      </w:tr>
      <w:tr w:rsidR="00514DFA" w14:paraId="27A7733F" w14:textId="77777777" w:rsidTr="00514DFA">
        <w:tc>
          <w:tcPr>
            <w:tcW w:w="5637" w:type="dxa"/>
          </w:tcPr>
          <w:p w14:paraId="47776EB5" w14:textId="1BAFFFA4" w:rsidR="00514DFA" w:rsidRPr="00F34ABF" w:rsidRDefault="00514DFA" w:rsidP="00514DFA">
            <w:pPr>
              <w:pStyle w:val="Default"/>
              <w:jc w:val="both"/>
              <w:rPr>
                <w:sz w:val="22"/>
                <w:szCs w:val="22"/>
              </w:rPr>
            </w:pPr>
            <w:r w:rsidRPr="00F34ABF">
              <w:rPr>
                <w:sz w:val="22"/>
                <w:szCs w:val="22"/>
              </w:rPr>
              <w:t xml:space="preserve">Potrzeba ochrony macierzyństwa </w:t>
            </w:r>
          </w:p>
        </w:tc>
        <w:tc>
          <w:tcPr>
            <w:tcW w:w="708" w:type="dxa"/>
          </w:tcPr>
          <w:p w14:paraId="4BDEE16E" w14:textId="4186B77B" w:rsidR="00514DFA" w:rsidRPr="00F34ABF" w:rsidRDefault="00514DFA" w:rsidP="00747211">
            <w:pPr>
              <w:jc w:val="both"/>
              <w:rPr>
                <w:rFonts w:ascii="Arial" w:hAnsi="Arial" w:cs="Arial"/>
              </w:rPr>
            </w:pPr>
            <w:r w:rsidRPr="00F34ABF">
              <w:rPr>
                <w:rFonts w:ascii="Arial" w:hAnsi="Arial" w:cs="Arial"/>
              </w:rPr>
              <w:t>2</w:t>
            </w:r>
          </w:p>
        </w:tc>
        <w:tc>
          <w:tcPr>
            <w:tcW w:w="1560" w:type="dxa"/>
          </w:tcPr>
          <w:p w14:paraId="407B2455" w14:textId="288850D3" w:rsidR="00514DFA" w:rsidRPr="00F34ABF" w:rsidRDefault="00732FE5" w:rsidP="00747211">
            <w:pPr>
              <w:jc w:val="both"/>
              <w:rPr>
                <w:rFonts w:ascii="Arial" w:hAnsi="Arial" w:cs="Arial"/>
              </w:rPr>
            </w:pPr>
            <w:r>
              <w:rPr>
                <w:rFonts w:ascii="Arial" w:hAnsi="Arial" w:cs="Arial"/>
              </w:rPr>
              <w:t>35</w:t>
            </w:r>
          </w:p>
        </w:tc>
        <w:tc>
          <w:tcPr>
            <w:tcW w:w="1307" w:type="dxa"/>
          </w:tcPr>
          <w:p w14:paraId="4F2DB5E2" w14:textId="3AEB4AAD" w:rsidR="00514DFA" w:rsidRPr="00F34ABF" w:rsidRDefault="00732FE5" w:rsidP="00747211">
            <w:pPr>
              <w:jc w:val="both"/>
              <w:rPr>
                <w:rFonts w:ascii="Arial" w:hAnsi="Arial" w:cs="Arial"/>
              </w:rPr>
            </w:pPr>
            <w:r>
              <w:rPr>
                <w:rFonts w:ascii="Arial" w:hAnsi="Arial" w:cs="Arial"/>
              </w:rPr>
              <w:t>195</w:t>
            </w:r>
          </w:p>
        </w:tc>
      </w:tr>
      <w:tr w:rsidR="00514DFA" w14:paraId="0BE5CC6D" w14:textId="77777777" w:rsidTr="00514DFA">
        <w:tc>
          <w:tcPr>
            <w:tcW w:w="5637" w:type="dxa"/>
          </w:tcPr>
          <w:p w14:paraId="029E6925" w14:textId="77777777" w:rsidR="00514DFA" w:rsidRPr="00F34ABF" w:rsidRDefault="00514DFA" w:rsidP="00514DFA">
            <w:pPr>
              <w:pStyle w:val="Default"/>
              <w:jc w:val="both"/>
              <w:rPr>
                <w:sz w:val="22"/>
                <w:szCs w:val="22"/>
              </w:rPr>
            </w:pPr>
            <w:r w:rsidRPr="00F34ABF">
              <w:rPr>
                <w:sz w:val="22"/>
                <w:szCs w:val="22"/>
              </w:rPr>
              <w:t xml:space="preserve">W tym: </w:t>
            </w:r>
          </w:p>
          <w:p w14:paraId="3349111E" w14:textId="7D3DB350" w:rsidR="00514DFA" w:rsidRPr="00F34ABF" w:rsidRDefault="00514DFA" w:rsidP="00514DFA">
            <w:pPr>
              <w:jc w:val="both"/>
              <w:rPr>
                <w:rFonts w:ascii="Arial" w:hAnsi="Arial" w:cs="Arial"/>
              </w:rPr>
            </w:pPr>
            <w:r w:rsidRPr="00F34ABF">
              <w:rPr>
                <w:rFonts w:ascii="Arial" w:hAnsi="Arial" w:cs="Arial"/>
              </w:rPr>
              <w:t xml:space="preserve">wielodzietność </w:t>
            </w:r>
          </w:p>
        </w:tc>
        <w:tc>
          <w:tcPr>
            <w:tcW w:w="708" w:type="dxa"/>
          </w:tcPr>
          <w:p w14:paraId="15227E66" w14:textId="6839D222" w:rsidR="00514DFA" w:rsidRPr="00F34ABF" w:rsidRDefault="00514DFA" w:rsidP="00747211">
            <w:pPr>
              <w:jc w:val="both"/>
              <w:rPr>
                <w:rFonts w:ascii="Arial" w:hAnsi="Arial" w:cs="Arial"/>
              </w:rPr>
            </w:pPr>
            <w:r w:rsidRPr="00F34ABF">
              <w:rPr>
                <w:rFonts w:ascii="Arial" w:hAnsi="Arial" w:cs="Arial"/>
              </w:rPr>
              <w:t>3</w:t>
            </w:r>
          </w:p>
        </w:tc>
        <w:tc>
          <w:tcPr>
            <w:tcW w:w="1560" w:type="dxa"/>
          </w:tcPr>
          <w:p w14:paraId="6757C201" w14:textId="68D4F009" w:rsidR="00514DFA" w:rsidRPr="00F34ABF" w:rsidRDefault="00732FE5" w:rsidP="00747211">
            <w:pPr>
              <w:jc w:val="both"/>
              <w:rPr>
                <w:rFonts w:ascii="Arial" w:hAnsi="Arial" w:cs="Arial"/>
              </w:rPr>
            </w:pPr>
            <w:r>
              <w:rPr>
                <w:rFonts w:ascii="Arial" w:hAnsi="Arial" w:cs="Arial"/>
              </w:rPr>
              <w:t>31</w:t>
            </w:r>
          </w:p>
        </w:tc>
        <w:tc>
          <w:tcPr>
            <w:tcW w:w="1307" w:type="dxa"/>
          </w:tcPr>
          <w:p w14:paraId="2CBA8DFC" w14:textId="1F9717B1" w:rsidR="00514DFA" w:rsidRPr="00F34ABF" w:rsidRDefault="00732FE5" w:rsidP="00747211">
            <w:pPr>
              <w:jc w:val="both"/>
              <w:rPr>
                <w:rFonts w:ascii="Arial" w:hAnsi="Arial" w:cs="Arial"/>
              </w:rPr>
            </w:pPr>
            <w:r>
              <w:rPr>
                <w:rFonts w:ascii="Arial" w:hAnsi="Arial" w:cs="Arial"/>
              </w:rPr>
              <w:t>179</w:t>
            </w:r>
          </w:p>
        </w:tc>
      </w:tr>
      <w:tr w:rsidR="00514DFA" w14:paraId="5562FD43" w14:textId="77777777" w:rsidTr="00514DFA">
        <w:tc>
          <w:tcPr>
            <w:tcW w:w="5637" w:type="dxa"/>
          </w:tcPr>
          <w:p w14:paraId="74D8F425" w14:textId="27EC1CA0" w:rsidR="00514DFA" w:rsidRPr="00F34ABF" w:rsidRDefault="00514DFA" w:rsidP="00514DFA">
            <w:pPr>
              <w:pStyle w:val="Default"/>
              <w:jc w:val="both"/>
              <w:rPr>
                <w:sz w:val="22"/>
                <w:szCs w:val="22"/>
              </w:rPr>
            </w:pPr>
            <w:r w:rsidRPr="00F34ABF">
              <w:rPr>
                <w:sz w:val="22"/>
                <w:szCs w:val="22"/>
              </w:rPr>
              <w:t xml:space="preserve">Bezrobocie </w:t>
            </w:r>
          </w:p>
        </w:tc>
        <w:tc>
          <w:tcPr>
            <w:tcW w:w="708" w:type="dxa"/>
          </w:tcPr>
          <w:p w14:paraId="421B1891" w14:textId="0D3F4423" w:rsidR="00514DFA" w:rsidRPr="00F34ABF" w:rsidRDefault="00514DFA" w:rsidP="00747211">
            <w:pPr>
              <w:jc w:val="both"/>
              <w:rPr>
                <w:rFonts w:ascii="Arial" w:hAnsi="Arial" w:cs="Arial"/>
              </w:rPr>
            </w:pPr>
            <w:r w:rsidRPr="00F34ABF">
              <w:rPr>
                <w:rFonts w:ascii="Arial" w:hAnsi="Arial" w:cs="Arial"/>
              </w:rPr>
              <w:t>4</w:t>
            </w:r>
          </w:p>
        </w:tc>
        <w:tc>
          <w:tcPr>
            <w:tcW w:w="1560" w:type="dxa"/>
          </w:tcPr>
          <w:p w14:paraId="248A4686" w14:textId="529E0CDD" w:rsidR="00514DFA" w:rsidRPr="00F34ABF" w:rsidRDefault="00732FE5" w:rsidP="00747211">
            <w:pPr>
              <w:jc w:val="both"/>
              <w:rPr>
                <w:rFonts w:ascii="Arial" w:hAnsi="Arial" w:cs="Arial"/>
              </w:rPr>
            </w:pPr>
            <w:r>
              <w:rPr>
                <w:rFonts w:ascii="Arial" w:hAnsi="Arial" w:cs="Arial"/>
              </w:rPr>
              <w:t>31</w:t>
            </w:r>
          </w:p>
        </w:tc>
        <w:tc>
          <w:tcPr>
            <w:tcW w:w="1307" w:type="dxa"/>
          </w:tcPr>
          <w:p w14:paraId="67C03FF8" w14:textId="4DEFDF27" w:rsidR="00514DFA" w:rsidRPr="00F34ABF" w:rsidRDefault="00732FE5" w:rsidP="00747211">
            <w:pPr>
              <w:jc w:val="both"/>
              <w:rPr>
                <w:rFonts w:ascii="Arial" w:hAnsi="Arial" w:cs="Arial"/>
              </w:rPr>
            </w:pPr>
            <w:r>
              <w:rPr>
                <w:rFonts w:ascii="Arial" w:hAnsi="Arial" w:cs="Arial"/>
              </w:rPr>
              <w:t>84</w:t>
            </w:r>
          </w:p>
        </w:tc>
      </w:tr>
      <w:tr w:rsidR="00514DFA" w14:paraId="46C3D5AA" w14:textId="77777777" w:rsidTr="00514DFA">
        <w:tc>
          <w:tcPr>
            <w:tcW w:w="5637" w:type="dxa"/>
          </w:tcPr>
          <w:p w14:paraId="7C35DA86" w14:textId="391EBD57" w:rsidR="00514DFA" w:rsidRPr="00F34ABF" w:rsidRDefault="00514DFA" w:rsidP="00514DFA">
            <w:pPr>
              <w:pStyle w:val="Default"/>
              <w:jc w:val="both"/>
              <w:rPr>
                <w:sz w:val="22"/>
                <w:szCs w:val="22"/>
              </w:rPr>
            </w:pPr>
            <w:r w:rsidRPr="00F34ABF">
              <w:rPr>
                <w:sz w:val="22"/>
                <w:szCs w:val="22"/>
              </w:rPr>
              <w:t xml:space="preserve">Niepełnosprawność </w:t>
            </w:r>
          </w:p>
        </w:tc>
        <w:tc>
          <w:tcPr>
            <w:tcW w:w="708" w:type="dxa"/>
          </w:tcPr>
          <w:p w14:paraId="390D37F9" w14:textId="4F25A7C3" w:rsidR="00514DFA" w:rsidRPr="00F34ABF" w:rsidRDefault="00514DFA" w:rsidP="00747211">
            <w:pPr>
              <w:jc w:val="both"/>
              <w:rPr>
                <w:rFonts w:ascii="Arial" w:hAnsi="Arial" w:cs="Arial"/>
              </w:rPr>
            </w:pPr>
            <w:r w:rsidRPr="00F34ABF">
              <w:rPr>
                <w:rFonts w:ascii="Arial" w:hAnsi="Arial" w:cs="Arial"/>
              </w:rPr>
              <w:t>5</w:t>
            </w:r>
          </w:p>
        </w:tc>
        <w:tc>
          <w:tcPr>
            <w:tcW w:w="1560" w:type="dxa"/>
          </w:tcPr>
          <w:p w14:paraId="4B291782" w14:textId="63CC41E9" w:rsidR="00514DFA" w:rsidRPr="00F34ABF" w:rsidRDefault="00732FE5" w:rsidP="00747211">
            <w:pPr>
              <w:jc w:val="both"/>
              <w:rPr>
                <w:rFonts w:ascii="Arial" w:hAnsi="Arial" w:cs="Arial"/>
              </w:rPr>
            </w:pPr>
            <w:r>
              <w:rPr>
                <w:rFonts w:ascii="Arial" w:hAnsi="Arial" w:cs="Arial"/>
              </w:rPr>
              <w:t>18</w:t>
            </w:r>
          </w:p>
        </w:tc>
        <w:tc>
          <w:tcPr>
            <w:tcW w:w="1307" w:type="dxa"/>
          </w:tcPr>
          <w:p w14:paraId="0277BE15" w14:textId="3BC7C2DF" w:rsidR="00514DFA" w:rsidRPr="00F34ABF" w:rsidRDefault="00732FE5" w:rsidP="00747211">
            <w:pPr>
              <w:jc w:val="both"/>
              <w:rPr>
                <w:rFonts w:ascii="Arial" w:hAnsi="Arial" w:cs="Arial"/>
              </w:rPr>
            </w:pPr>
            <w:r>
              <w:rPr>
                <w:rFonts w:ascii="Arial" w:hAnsi="Arial" w:cs="Arial"/>
              </w:rPr>
              <w:t>35</w:t>
            </w:r>
          </w:p>
        </w:tc>
      </w:tr>
      <w:tr w:rsidR="00514DFA" w14:paraId="1270739E" w14:textId="77777777" w:rsidTr="00514DFA">
        <w:tc>
          <w:tcPr>
            <w:tcW w:w="5637" w:type="dxa"/>
          </w:tcPr>
          <w:p w14:paraId="3A4294F2" w14:textId="325A0B00" w:rsidR="00514DFA" w:rsidRPr="00F34ABF" w:rsidRDefault="00514DFA" w:rsidP="00514DFA">
            <w:pPr>
              <w:pStyle w:val="Default"/>
              <w:jc w:val="both"/>
              <w:rPr>
                <w:sz w:val="22"/>
                <w:szCs w:val="22"/>
              </w:rPr>
            </w:pPr>
            <w:r w:rsidRPr="00F34ABF">
              <w:rPr>
                <w:sz w:val="22"/>
                <w:szCs w:val="22"/>
              </w:rPr>
              <w:t xml:space="preserve">Długotrwała lub ciężka choroba </w:t>
            </w:r>
          </w:p>
        </w:tc>
        <w:tc>
          <w:tcPr>
            <w:tcW w:w="708" w:type="dxa"/>
          </w:tcPr>
          <w:p w14:paraId="2758D2B2" w14:textId="72A1D4C1" w:rsidR="00514DFA" w:rsidRPr="00F34ABF" w:rsidRDefault="00514DFA" w:rsidP="00747211">
            <w:pPr>
              <w:jc w:val="both"/>
              <w:rPr>
                <w:rFonts w:ascii="Arial" w:hAnsi="Arial" w:cs="Arial"/>
              </w:rPr>
            </w:pPr>
            <w:r w:rsidRPr="00F34ABF">
              <w:rPr>
                <w:rFonts w:ascii="Arial" w:hAnsi="Arial" w:cs="Arial"/>
              </w:rPr>
              <w:t>6</w:t>
            </w:r>
          </w:p>
        </w:tc>
        <w:tc>
          <w:tcPr>
            <w:tcW w:w="1560" w:type="dxa"/>
          </w:tcPr>
          <w:p w14:paraId="1597B4C8" w14:textId="7F709685" w:rsidR="00514DFA" w:rsidRPr="00F34ABF" w:rsidRDefault="00732FE5" w:rsidP="00747211">
            <w:pPr>
              <w:jc w:val="both"/>
              <w:rPr>
                <w:rFonts w:ascii="Arial" w:hAnsi="Arial" w:cs="Arial"/>
              </w:rPr>
            </w:pPr>
            <w:r>
              <w:rPr>
                <w:rFonts w:ascii="Arial" w:hAnsi="Arial" w:cs="Arial"/>
              </w:rPr>
              <w:t>28</w:t>
            </w:r>
          </w:p>
        </w:tc>
        <w:tc>
          <w:tcPr>
            <w:tcW w:w="1307" w:type="dxa"/>
          </w:tcPr>
          <w:p w14:paraId="77FF2662" w14:textId="736666DA" w:rsidR="00514DFA" w:rsidRPr="00F34ABF" w:rsidRDefault="00732FE5" w:rsidP="00747211">
            <w:pPr>
              <w:jc w:val="both"/>
              <w:rPr>
                <w:rFonts w:ascii="Arial" w:hAnsi="Arial" w:cs="Arial"/>
              </w:rPr>
            </w:pPr>
            <w:r>
              <w:rPr>
                <w:rFonts w:ascii="Arial" w:hAnsi="Arial" w:cs="Arial"/>
              </w:rPr>
              <w:t>56</w:t>
            </w:r>
          </w:p>
        </w:tc>
      </w:tr>
      <w:tr w:rsidR="00514DFA" w14:paraId="4F057FAB" w14:textId="77777777" w:rsidTr="00514DFA">
        <w:tc>
          <w:tcPr>
            <w:tcW w:w="5637" w:type="dxa"/>
          </w:tcPr>
          <w:p w14:paraId="2A55085C" w14:textId="45C120D7" w:rsidR="00514DFA" w:rsidRPr="00F34ABF" w:rsidRDefault="00514DFA" w:rsidP="00514DFA">
            <w:pPr>
              <w:pStyle w:val="Default"/>
              <w:jc w:val="both"/>
              <w:rPr>
                <w:sz w:val="22"/>
                <w:szCs w:val="22"/>
              </w:rPr>
            </w:pPr>
            <w:r w:rsidRPr="00F34ABF">
              <w:rPr>
                <w:sz w:val="22"/>
                <w:szCs w:val="22"/>
              </w:rPr>
              <w:t xml:space="preserve">Bezradność w sprawach opiekuńczo – wychowawczych i prowadzenia gospodarstwa domowego - ogółem </w:t>
            </w:r>
          </w:p>
        </w:tc>
        <w:tc>
          <w:tcPr>
            <w:tcW w:w="708" w:type="dxa"/>
          </w:tcPr>
          <w:p w14:paraId="1B2E6F17" w14:textId="456BE60D" w:rsidR="00514DFA" w:rsidRPr="00F34ABF" w:rsidRDefault="00514DFA" w:rsidP="00747211">
            <w:pPr>
              <w:jc w:val="both"/>
              <w:rPr>
                <w:rFonts w:ascii="Arial" w:hAnsi="Arial" w:cs="Arial"/>
              </w:rPr>
            </w:pPr>
            <w:r w:rsidRPr="00F34ABF">
              <w:rPr>
                <w:rFonts w:ascii="Arial" w:hAnsi="Arial" w:cs="Arial"/>
              </w:rPr>
              <w:t>7</w:t>
            </w:r>
          </w:p>
        </w:tc>
        <w:tc>
          <w:tcPr>
            <w:tcW w:w="1560" w:type="dxa"/>
          </w:tcPr>
          <w:p w14:paraId="5F688BA3" w14:textId="0E370D7F" w:rsidR="00514DFA" w:rsidRPr="00F34ABF" w:rsidRDefault="00732FE5" w:rsidP="00747211">
            <w:pPr>
              <w:jc w:val="both"/>
              <w:rPr>
                <w:rFonts w:ascii="Arial" w:hAnsi="Arial" w:cs="Arial"/>
              </w:rPr>
            </w:pPr>
            <w:r>
              <w:rPr>
                <w:rFonts w:ascii="Arial" w:hAnsi="Arial" w:cs="Arial"/>
              </w:rPr>
              <w:t>11</w:t>
            </w:r>
          </w:p>
        </w:tc>
        <w:tc>
          <w:tcPr>
            <w:tcW w:w="1307" w:type="dxa"/>
          </w:tcPr>
          <w:p w14:paraId="48C1D497" w14:textId="2BF79FF1" w:rsidR="00514DFA" w:rsidRPr="00F34ABF" w:rsidRDefault="00732FE5" w:rsidP="00747211">
            <w:pPr>
              <w:jc w:val="both"/>
              <w:rPr>
                <w:rFonts w:ascii="Arial" w:hAnsi="Arial" w:cs="Arial"/>
              </w:rPr>
            </w:pPr>
            <w:r>
              <w:rPr>
                <w:rFonts w:ascii="Arial" w:hAnsi="Arial" w:cs="Arial"/>
              </w:rPr>
              <w:t>51</w:t>
            </w:r>
          </w:p>
        </w:tc>
      </w:tr>
      <w:tr w:rsidR="00514DFA" w14:paraId="44D4C9A3" w14:textId="77777777" w:rsidTr="00514DFA">
        <w:tc>
          <w:tcPr>
            <w:tcW w:w="5637" w:type="dxa"/>
          </w:tcPr>
          <w:p w14:paraId="0A0FD137" w14:textId="6455AB94" w:rsidR="00514DFA" w:rsidRPr="00F34ABF" w:rsidRDefault="00514DFA" w:rsidP="00514DFA">
            <w:pPr>
              <w:pStyle w:val="Default"/>
              <w:jc w:val="both"/>
              <w:rPr>
                <w:sz w:val="22"/>
                <w:szCs w:val="22"/>
              </w:rPr>
            </w:pPr>
            <w:r w:rsidRPr="00F34ABF">
              <w:rPr>
                <w:sz w:val="22"/>
                <w:szCs w:val="22"/>
              </w:rPr>
              <w:t xml:space="preserve">Przemoc w rodzinie </w:t>
            </w:r>
          </w:p>
        </w:tc>
        <w:tc>
          <w:tcPr>
            <w:tcW w:w="708" w:type="dxa"/>
          </w:tcPr>
          <w:p w14:paraId="1BD9D7B7" w14:textId="576556F7" w:rsidR="00514DFA" w:rsidRPr="00F34ABF" w:rsidRDefault="00514DFA" w:rsidP="00747211">
            <w:pPr>
              <w:jc w:val="both"/>
              <w:rPr>
                <w:rFonts w:ascii="Arial" w:hAnsi="Arial" w:cs="Arial"/>
              </w:rPr>
            </w:pPr>
            <w:r w:rsidRPr="00F34ABF">
              <w:rPr>
                <w:rFonts w:ascii="Arial" w:hAnsi="Arial" w:cs="Arial"/>
              </w:rPr>
              <w:t>8</w:t>
            </w:r>
          </w:p>
        </w:tc>
        <w:tc>
          <w:tcPr>
            <w:tcW w:w="1560" w:type="dxa"/>
          </w:tcPr>
          <w:p w14:paraId="0F354BD2" w14:textId="55BFADF3" w:rsidR="00514DFA" w:rsidRPr="00F34ABF" w:rsidRDefault="00732FE5" w:rsidP="00747211">
            <w:pPr>
              <w:jc w:val="both"/>
              <w:rPr>
                <w:rFonts w:ascii="Arial" w:hAnsi="Arial" w:cs="Arial"/>
              </w:rPr>
            </w:pPr>
            <w:r>
              <w:rPr>
                <w:rFonts w:ascii="Arial" w:hAnsi="Arial" w:cs="Arial"/>
              </w:rPr>
              <w:t>1</w:t>
            </w:r>
          </w:p>
        </w:tc>
        <w:tc>
          <w:tcPr>
            <w:tcW w:w="1307" w:type="dxa"/>
          </w:tcPr>
          <w:p w14:paraId="0AAA5D95" w14:textId="35813578" w:rsidR="00514DFA" w:rsidRPr="00F34ABF" w:rsidRDefault="00732FE5" w:rsidP="00747211">
            <w:pPr>
              <w:jc w:val="both"/>
              <w:rPr>
                <w:rFonts w:ascii="Arial" w:hAnsi="Arial" w:cs="Arial"/>
              </w:rPr>
            </w:pPr>
            <w:r>
              <w:rPr>
                <w:rFonts w:ascii="Arial" w:hAnsi="Arial" w:cs="Arial"/>
              </w:rPr>
              <w:t>4</w:t>
            </w:r>
          </w:p>
        </w:tc>
      </w:tr>
      <w:tr w:rsidR="00514DFA" w14:paraId="7C1C48D5" w14:textId="77777777" w:rsidTr="00514DFA">
        <w:tc>
          <w:tcPr>
            <w:tcW w:w="5637" w:type="dxa"/>
          </w:tcPr>
          <w:p w14:paraId="19FF4DBE" w14:textId="4DCBDAC6" w:rsidR="00514DFA" w:rsidRPr="00F34ABF" w:rsidRDefault="00514DFA" w:rsidP="00514DFA">
            <w:pPr>
              <w:pStyle w:val="Default"/>
              <w:jc w:val="both"/>
              <w:rPr>
                <w:sz w:val="22"/>
                <w:szCs w:val="22"/>
              </w:rPr>
            </w:pPr>
            <w:r w:rsidRPr="00F34ABF">
              <w:rPr>
                <w:sz w:val="22"/>
                <w:szCs w:val="22"/>
              </w:rPr>
              <w:t xml:space="preserve">Alkoholizm </w:t>
            </w:r>
          </w:p>
        </w:tc>
        <w:tc>
          <w:tcPr>
            <w:tcW w:w="708" w:type="dxa"/>
          </w:tcPr>
          <w:p w14:paraId="725643C4" w14:textId="65C61E31" w:rsidR="00514DFA" w:rsidRPr="00F34ABF" w:rsidRDefault="00514DFA" w:rsidP="00747211">
            <w:pPr>
              <w:jc w:val="both"/>
              <w:rPr>
                <w:rFonts w:ascii="Arial" w:hAnsi="Arial" w:cs="Arial"/>
              </w:rPr>
            </w:pPr>
            <w:r w:rsidRPr="00F34ABF">
              <w:rPr>
                <w:rFonts w:ascii="Arial" w:hAnsi="Arial" w:cs="Arial"/>
              </w:rPr>
              <w:t>9</w:t>
            </w:r>
          </w:p>
        </w:tc>
        <w:tc>
          <w:tcPr>
            <w:tcW w:w="1560" w:type="dxa"/>
          </w:tcPr>
          <w:p w14:paraId="7272BCEC" w14:textId="38ED0F8A" w:rsidR="00514DFA" w:rsidRPr="00F34ABF" w:rsidRDefault="00732FE5" w:rsidP="00747211">
            <w:pPr>
              <w:jc w:val="both"/>
              <w:rPr>
                <w:rFonts w:ascii="Arial" w:hAnsi="Arial" w:cs="Arial"/>
              </w:rPr>
            </w:pPr>
            <w:r>
              <w:rPr>
                <w:rFonts w:ascii="Arial" w:hAnsi="Arial" w:cs="Arial"/>
              </w:rPr>
              <w:t>7</w:t>
            </w:r>
          </w:p>
        </w:tc>
        <w:tc>
          <w:tcPr>
            <w:tcW w:w="1307" w:type="dxa"/>
          </w:tcPr>
          <w:p w14:paraId="36C69A5A" w14:textId="580E0F16" w:rsidR="00514DFA" w:rsidRPr="00F34ABF" w:rsidRDefault="00732FE5" w:rsidP="00747211">
            <w:pPr>
              <w:jc w:val="both"/>
              <w:rPr>
                <w:rFonts w:ascii="Arial" w:hAnsi="Arial" w:cs="Arial"/>
              </w:rPr>
            </w:pPr>
            <w:r>
              <w:rPr>
                <w:rFonts w:ascii="Arial" w:hAnsi="Arial" w:cs="Arial"/>
              </w:rPr>
              <w:t>14</w:t>
            </w:r>
          </w:p>
        </w:tc>
      </w:tr>
      <w:tr w:rsidR="00514DFA" w14:paraId="1A471CFC" w14:textId="77777777" w:rsidTr="00514DFA">
        <w:tc>
          <w:tcPr>
            <w:tcW w:w="5637" w:type="dxa"/>
          </w:tcPr>
          <w:tbl>
            <w:tblPr>
              <w:tblW w:w="0" w:type="auto"/>
              <w:tblBorders>
                <w:top w:val="nil"/>
                <w:left w:val="nil"/>
                <w:bottom w:val="nil"/>
                <w:right w:val="nil"/>
              </w:tblBorders>
              <w:tblLook w:val="0000" w:firstRow="0" w:lastRow="0" w:firstColumn="0" w:lastColumn="0" w:noHBand="0" w:noVBand="0"/>
            </w:tblPr>
            <w:tblGrid>
              <w:gridCol w:w="4755"/>
              <w:gridCol w:w="222"/>
              <w:gridCol w:w="222"/>
              <w:gridCol w:w="222"/>
            </w:tblGrid>
            <w:tr w:rsidR="00514DFA" w:rsidRPr="00F34ABF" w14:paraId="17A32E0C" w14:textId="77777777">
              <w:trPr>
                <w:trHeight w:val="318"/>
              </w:trPr>
              <w:tc>
                <w:tcPr>
                  <w:tcW w:w="0" w:type="auto"/>
                </w:tcPr>
                <w:p w14:paraId="018E076B" w14:textId="77777777" w:rsidR="00514DFA" w:rsidRPr="00F34ABF" w:rsidRDefault="00514DFA" w:rsidP="00514DFA">
                  <w:pPr>
                    <w:autoSpaceDE w:val="0"/>
                    <w:autoSpaceDN w:val="0"/>
                    <w:adjustRightInd w:val="0"/>
                    <w:spacing w:after="0" w:line="240" w:lineRule="auto"/>
                    <w:rPr>
                      <w:rFonts w:ascii="Arial" w:hAnsi="Arial" w:cs="Arial"/>
                      <w:color w:val="000000"/>
                    </w:rPr>
                  </w:pPr>
                  <w:r w:rsidRPr="00F34ABF">
                    <w:rPr>
                      <w:rFonts w:ascii="Arial" w:hAnsi="Arial" w:cs="Arial"/>
                      <w:color w:val="000000"/>
                    </w:rPr>
                    <w:t xml:space="preserve">Trudności w przystosowaniu do życia po zwolnieniu z zakładu karnego </w:t>
                  </w:r>
                </w:p>
              </w:tc>
              <w:tc>
                <w:tcPr>
                  <w:tcW w:w="0" w:type="auto"/>
                </w:tcPr>
                <w:p w14:paraId="40BF3F08" w14:textId="37B4D304" w:rsidR="00514DFA" w:rsidRPr="00F34ABF" w:rsidRDefault="00514DFA" w:rsidP="00514DFA">
                  <w:pPr>
                    <w:autoSpaceDE w:val="0"/>
                    <w:autoSpaceDN w:val="0"/>
                    <w:adjustRightInd w:val="0"/>
                    <w:spacing w:after="0" w:line="240" w:lineRule="auto"/>
                    <w:rPr>
                      <w:rFonts w:ascii="Arial" w:hAnsi="Arial" w:cs="Arial"/>
                      <w:color w:val="000000"/>
                    </w:rPr>
                  </w:pPr>
                  <w:r w:rsidRPr="00F34ABF">
                    <w:rPr>
                      <w:rFonts w:ascii="Arial" w:hAnsi="Arial" w:cs="Arial"/>
                      <w:color w:val="000000"/>
                    </w:rPr>
                    <w:t xml:space="preserve"> </w:t>
                  </w:r>
                </w:p>
              </w:tc>
              <w:tc>
                <w:tcPr>
                  <w:tcW w:w="0" w:type="auto"/>
                </w:tcPr>
                <w:p w14:paraId="03E1E15D" w14:textId="7618E912" w:rsidR="00514DFA" w:rsidRPr="00F34ABF" w:rsidRDefault="00514DFA" w:rsidP="00514DFA">
                  <w:pPr>
                    <w:autoSpaceDE w:val="0"/>
                    <w:autoSpaceDN w:val="0"/>
                    <w:adjustRightInd w:val="0"/>
                    <w:spacing w:after="0" w:line="240" w:lineRule="auto"/>
                    <w:rPr>
                      <w:rFonts w:ascii="Arial" w:hAnsi="Arial" w:cs="Arial"/>
                      <w:color w:val="000000"/>
                    </w:rPr>
                  </w:pPr>
                  <w:r w:rsidRPr="00F34ABF">
                    <w:rPr>
                      <w:rFonts w:ascii="Arial" w:hAnsi="Arial" w:cs="Arial"/>
                      <w:color w:val="000000"/>
                    </w:rPr>
                    <w:t xml:space="preserve"> </w:t>
                  </w:r>
                </w:p>
              </w:tc>
              <w:tc>
                <w:tcPr>
                  <w:tcW w:w="0" w:type="auto"/>
                </w:tcPr>
                <w:p w14:paraId="0B8F685B" w14:textId="36690606" w:rsidR="00514DFA" w:rsidRPr="00F34ABF" w:rsidRDefault="00514DFA" w:rsidP="00514DFA">
                  <w:pPr>
                    <w:autoSpaceDE w:val="0"/>
                    <w:autoSpaceDN w:val="0"/>
                    <w:adjustRightInd w:val="0"/>
                    <w:spacing w:after="0" w:line="240" w:lineRule="auto"/>
                    <w:rPr>
                      <w:rFonts w:ascii="Arial" w:hAnsi="Arial" w:cs="Arial"/>
                      <w:color w:val="000000"/>
                    </w:rPr>
                  </w:pPr>
                  <w:r w:rsidRPr="00F34ABF">
                    <w:rPr>
                      <w:rFonts w:ascii="Arial" w:hAnsi="Arial" w:cs="Arial"/>
                      <w:color w:val="000000"/>
                    </w:rPr>
                    <w:t xml:space="preserve"> </w:t>
                  </w:r>
                </w:p>
              </w:tc>
            </w:tr>
            <w:tr w:rsidR="00676787" w:rsidRPr="00F34ABF" w14:paraId="5A9B3867" w14:textId="77777777">
              <w:trPr>
                <w:trHeight w:val="318"/>
              </w:trPr>
              <w:tc>
                <w:tcPr>
                  <w:tcW w:w="0" w:type="auto"/>
                </w:tcPr>
                <w:p w14:paraId="086D29E7" w14:textId="77777777" w:rsidR="00676787" w:rsidRPr="00F34ABF" w:rsidRDefault="00676787" w:rsidP="00514DFA">
                  <w:pPr>
                    <w:autoSpaceDE w:val="0"/>
                    <w:autoSpaceDN w:val="0"/>
                    <w:adjustRightInd w:val="0"/>
                    <w:spacing w:after="0" w:line="240" w:lineRule="auto"/>
                    <w:rPr>
                      <w:rFonts w:ascii="Arial" w:hAnsi="Arial" w:cs="Arial"/>
                      <w:color w:val="000000"/>
                    </w:rPr>
                  </w:pPr>
                </w:p>
              </w:tc>
              <w:tc>
                <w:tcPr>
                  <w:tcW w:w="0" w:type="auto"/>
                </w:tcPr>
                <w:p w14:paraId="5EED2C5A" w14:textId="77777777" w:rsidR="00676787" w:rsidRPr="00F34ABF" w:rsidRDefault="00676787" w:rsidP="00514DFA">
                  <w:pPr>
                    <w:autoSpaceDE w:val="0"/>
                    <w:autoSpaceDN w:val="0"/>
                    <w:adjustRightInd w:val="0"/>
                    <w:spacing w:after="0" w:line="240" w:lineRule="auto"/>
                    <w:rPr>
                      <w:rFonts w:ascii="Arial" w:hAnsi="Arial" w:cs="Arial"/>
                      <w:color w:val="000000"/>
                    </w:rPr>
                  </w:pPr>
                </w:p>
              </w:tc>
              <w:tc>
                <w:tcPr>
                  <w:tcW w:w="0" w:type="auto"/>
                </w:tcPr>
                <w:p w14:paraId="4BCB63B1" w14:textId="77777777" w:rsidR="00676787" w:rsidRPr="00F34ABF" w:rsidRDefault="00676787" w:rsidP="00514DFA">
                  <w:pPr>
                    <w:autoSpaceDE w:val="0"/>
                    <w:autoSpaceDN w:val="0"/>
                    <w:adjustRightInd w:val="0"/>
                    <w:spacing w:after="0" w:line="240" w:lineRule="auto"/>
                    <w:rPr>
                      <w:rFonts w:ascii="Arial" w:hAnsi="Arial" w:cs="Arial"/>
                      <w:color w:val="000000"/>
                    </w:rPr>
                  </w:pPr>
                </w:p>
              </w:tc>
              <w:tc>
                <w:tcPr>
                  <w:tcW w:w="0" w:type="auto"/>
                </w:tcPr>
                <w:p w14:paraId="54BC65D3" w14:textId="77777777" w:rsidR="00676787" w:rsidRPr="00F34ABF" w:rsidRDefault="00676787" w:rsidP="00514DFA">
                  <w:pPr>
                    <w:autoSpaceDE w:val="0"/>
                    <w:autoSpaceDN w:val="0"/>
                    <w:adjustRightInd w:val="0"/>
                    <w:spacing w:after="0" w:line="240" w:lineRule="auto"/>
                    <w:rPr>
                      <w:rFonts w:ascii="Arial" w:hAnsi="Arial" w:cs="Arial"/>
                      <w:color w:val="000000"/>
                    </w:rPr>
                  </w:pPr>
                </w:p>
              </w:tc>
            </w:tr>
          </w:tbl>
          <w:p w14:paraId="2DE74D27" w14:textId="77777777" w:rsidR="00514DFA" w:rsidRPr="00F34ABF" w:rsidRDefault="00514DFA" w:rsidP="00747211">
            <w:pPr>
              <w:jc w:val="both"/>
              <w:rPr>
                <w:rFonts w:ascii="Arial" w:hAnsi="Arial" w:cs="Arial"/>
              </w:rPr>
            </w:pPr>
          </w:p>
        </w:tc>
        <w:tc>
          <w:tcPr>
            <w:tcW w:w="708" w:type="dxa"/>
          </w:tcPr>
          <w:p w14:paraId="1D87AED5" w14:textId="004976AF" w:rsidR="00514DFA" w:rsidRPr="00F34ABF" w:rsidRDefault="00514DFA" w:rsidP="00747211">
            <w:pPr>
              <w:jc w:val="both"/>
              <w:rPr>
                <w:rFonts w:ascii="Arial" w:hAnsi="Arial" w:cs="Arial"/>
              </w:rPr>
            </w:pPr>
            <w:r w:rsidRPr="00F34ABF">
              <w:rPr>
                <w:rFonts w:ascii="Arial" w:hAnsi="Arial" w:cs="Arial"/>
              </w:rPr>
              <w:t>10</w:t>
            </w:r>
          </w:p>
        </w:tc>
        <w:tc>
          <w:tcPr>
            <w:tcW w:w="1560" w:type="dxa"/>
          </w:tcPr>
          <w:p w14:paraId="794AD6CD" w14:textId="2E659131" w:rsidR="00514DFA" w:rsidRPr="00F34ABF" w:rsidRDefault="00732FE5" w:rsidP="00747211">
            <w:pPr>
              <w:jc w:val="both"/>
              <w:rPr>
                <w:rFonts w:ascii="Arial" w:hAnsi="Arial" w:cs="Arial"/>
              </w:rPr>
            </w:pPr>
            <w:r>
              <w:rPr>
                <w:rFonts w:ascii="Arial" w:hAnsi="Arial" w:cs="Arial"/>
              </w:rPr>
              <w:t>0</w:t>
            </w:r>
          </w:p>
        </w:tc>
        <w:tc>
          <w:tcPr>
            <w:tcW w:w="1307" w:type="dxa"/>
          </w:tcPr>
          <w:p w14:paraId="471F63DE" w14:textId="097FC23F" w:rsidR="00514DFA" w:rsidRPr="00F34ABF" w:rsidRDefault="00732FE5" w:rsidP="00747211">
            <w:pPr>
              <w:jc w:val="both"/>
              <w:rPr>
                <w:rFonts w:ascii="Arial" w:hAnsi="Arial" w:cs="Arial"/>
              </w:rPr>
            </w:pPr>
            <w:r>
              <w:rPr>
                <w:rFonts w:ascii="Arial" w:hAnsi="Arial" w:cs="Arial"/>
              </w:rPr>
              <w:t>0</w:t>
            </w:r>
          </w:p>
        </w:tc>
      </w:tr>
    </w:tbl>
    <w:p w14:paraId="4F391BB7" w14:textId="5C251351" w:rsidR="002213F5" w:rsidRDefault="00F34ABF" w:rsidP="00791F48">
      <w:pPr>
        <w:autoSpaceDE w:val="0"/>
        <w:autoSpaceDN w:val="0"/>
        <w:adjustRightInd w:val="0"/>
        <w:spacing w:after="0" w:line="240" w:lineRule="auto"/>
        <w:rPr>
          <w:rFonts w:ascii="Arial" w:hAnsi="Arial" w:cs="Arial"/>
          <w:color w:val="000000"/>
        </w:rPr>
      </w:pPr>
      <w:r w:rsidRPr="00F34ABF">
        <w:rPr>
          <w:rFonts w:ascii="Arial" w:hAnsi="Arial" w:cs="Arial"/>
          <w:color w:val="000000"/>
        </w:rPr>
        <w:t xml:space="preserve">Z powyższych danych wynika, że najczęściej pomoc udzielana była w rodzinach z powodu </w:t>
      </w:r>
      <w:r w:rsidR="00B36369" w:rsidRPr="00F34ABF">
        <w:rPr>
          <w:rFonts w:ascii="Arial" w:hAnsi="Arial" w:cs="Arial"/>
          <w:color w:val="000000"/>
        </w:rPr>
        <w:t xml:space="preserve">ubóstwa </w:t>
      </w:r>
      <w:r w:rsidR="00B36369">
        <w:rPr>
          <w:rFonts w:ascii="Arial" w:hAnsi="Arial" w:cs="Arial"/>
          <w:color w:val="000000"/>
        </w:rPr>
        <w:t>,</w:t>
      </w:r>
      <w:r w:rsidR="00B36369" w:rsidRPr="00F34ABF">
        <w:rPr>
          <w:rFonts w:ascii="Arial" w:hAnsi="Arial" w:cs="Arial"/>
          <w:color w:val="000000"/>
        </w:rPr>
        <w:t xml:space="preserve"> potrzeby ochrony macierzyństwa o</w:t>
      </w:r>
      <w:r w:rsidR="00B36369">
        <w:rPr>
          <w:rFonts w:ascii="Arial" w:hAnsi="Arial" w:cs="Arial"/>
          <w:color w:val="000000"/>
        </w:rPr>
        <w:t>raz bezrobocia</w:t>
      </w:r>
      <w:r w:rsidRPr="00F34ABF">
        <w:rPr>
          <w:rFonts w:ascii="Arial" w:hAnsi="Arial" w:cs="Arial"/>
          <w:color w:val="000000"/>
        </w:rPr>
        <w:t>,. Bardzo często zdarza się, że w jednej rodzinie występuje kilka powodów trudnej sytuacji jednocześnie.</w:t>
      </w:r>
    </w:p>
    <w:p w14:paraId="1DAE4A39" w14:textId="3137E014" w:rsidR="00F34ABF" w:rsidRPr="002213F5" w:rsidRDefault="002213F5" w:rsidP="00791F48">
      <w:pPr>
        <w:autoSpaceDE w:val="0"/>
        <w:autoSpaceDN w:val="0"/>
        <w:adjustRightInd w:val="0"/>
        <w:spacing w:after="0" w:line="240" w:lineRule="auto"/>
      </w:pPr>
      <w:r w:rsidRPr="002213F5">
        <w:rPr>
          <w:rFonts w:ascii="Arial" w:hAnsi="Arial" w:cs="Arial"/>
        </w:rPr>
        <w:t>Według stanu na dzień 31.12.2019 r. z Gminy Huszlew 2 dzieci wychowuje się w pieczy</w:t>
      </w:r>
      <w:r>
        <w:rPr>
          <w:rFonts w:ascii="Arial" w:hAnsi="Arial" w:cs="Arial"/>
        </w:rPr>
        <w:t xml:space="preserve"> zastępczej ( 1 dziecko w rodzinie spokrewnionej). Konieczność umieszczenia dziecka poza rodziną w obu przypadkach było koniecznością z powodu zupełnego sieroctwa.</w:t>
      </w:r>
    </w:p>
    <w:p w14:paraId="31015250" w14:textId="1562F607" w:rsidR="00791F48" w:rsidRDefault="00791F48" w:rsidP="00791F48">
      <w:pPr>
        <w:autoSpaceDE w:val="0"/>
        <w:autoSpaceDN w:val="0"/>
        <w:adjustRightInd w:val="0"/>
        <w:spacing w:after="0" w:line="240" w:lineRule="auto"/>
        <w:jc w:val="both"/>
        <w:rPr>
          <w:rFonts w:ascii="Arial" w:hAnsi="Arial" w:cs="Arial"/>
          <w:color w:val="000000"/>
        </w:rPr>
      </w:pPr>
    </w:p>
    <w:p w14:paraId="108517BA" w14:textId="77777777" w:rsidR="00B36369" w:rsidRDefault="00B36369" w:rsidP="00791F48">
      <w:pPr>
        <w:autoSpaceDE w:val="0"/>
        <w:autoSpaceDN w:val="0"/>
        <w:adjustRightInd w:val="0"/>
        <w:spacing w:after="0" w:line="240" w:lineRule="auto"/>
        <w:jc w:val="both"/>
        <w:rPr>
          <w:rFonts w:ascii="Arial" w:hAnsi="Arial" w:cs="Arial"/>
          <w:color w:val="000000"/>
        </w:rPr>
      </w:pPr>
    </w:p>
    <w:p w14:paraId="2B1D2F30" w14:textId="77777777" w:rsidR="00732FE5" w:rsidRPr="00F34ABF" w:rsidRDefault="00732FE5" w:rsidP="00791F48">
      <w:pPr>
        <w:autoSpaceDE w:val="0"/>
        <w:autoSpaceDN w:val="0"/>
        <w:adjustRightInd w:val="0"/>
        <w:spacing w:after="0" w:line="240" w:lineRule="auto"/>
        <w:jc w:val="both"/>
        <w:rPr>
          <w:rFonts w:ascii="Arial" w:hAnsi="Arial" w:cs="Arial"/>
          <w:color w:val="000000"/>
        </w:rPr>
      </w:pPr>
    </w:p>
    <w:p w14:paraId="54815F79" w14:textId="5D1DC15B" w:rsidR="00384EE1" w:rsidRPr="00384EE1" w:rsidRDefault="00384EE1" w:rsidP="00384EE1">
      <w:pPr>
        <w:pStyle w:val="Akapitzlist"/>
        <w:numPr>
          <w:ilvl w:val="0"/>
          <w:numId w:val="14"/>
        </w:numPr>
        <w:autoSpaceDE w:val="0"/>
        <w:autoSpaceDN w:val="0"/>
        <w:adjustRightInd w:val="0"/>
        <w:spacing w:after="0" w:line="240" w:lineRule="auto"/>
        <w:rPr>
          <w:rFonts w:ascii="Arial" w:hAnsi="Arial" w:cs="Arial"/>
          <w:b/>
          <w:bCs/>
          <w:color w:val="000000"/>
          <w:sz w:val="24"/>
          <w:szCs w:val="24"/>
        </w:rPr>
      </w:pPr>
      <w:r w:rsidRPr="00384EE1">
        <w:rPr>
          <w:rFonts w:ascii="Arial" w:hAnsi="Arial" w:cs="Arial"/>
          <w:b/>
          <w:bCs/>
          <w:color w:val="000000"/>
          <w:sz w:val="24"/>
          <w:szCs w:val="24"/>
        </w:rPr>
        <w:t>ANALIZA SWOT</w:t>
      </w:r>
    </w:p>
    <w:p w14:paraId="0AD3D1CD" w14:textId="374B0812" w:rsidR="00384EE1" w:rsidRPr="00384EE1" w:rsidRDefault="00384EE1" w:rsidP="00384EE1">
      <w:pPr>
        <w:pStyle w:val="Akapitzlist"/>
        <w:autoSpaceDE w:val="0"/>
        <w:autoSpaceDN w:val="0"/>
        <w:adjustRightInd w:val="0"/>
        <w:spacing w:after="0" w:line="240" w:lineRule="auto"/>
        <w:ind w:left="1080"/>
        <w:rPr>
          <w:rFonts w:ascii="Arial" w:hAnsi="Arial" w:cs="Arial"/>
          <w:color w:val="000000"/>
          <w:sz w:val="24"/>
          <w:szCs w:val="24"/>
        </w:rPr>
      </w:pPr>
      <w:r w:rsidRPr="00384EE1">
        <w:rPr>
          <w:rFonts w:ascii="Arial" w:hAnsi="Arial" w:cs="Arial"/>
          <w:b/>
          <w:bCs/>
          <w:color w:val="000000"/>
          <w:sz w:val="24"/>
          <w:szCs w:val="24"/>
        </w:rPr>
        <w:t xml:space="preserve"> </w:t>
      </w:r>
    </w:p>
    <w:p w14:paraId="7802F875" w14:textId="1FDAAF4F" w:rsidR="00384EE1" w:rsidRPr="00F34ABF" w:rsidRDefault="00384EE1" w:rsidP="00384EE1">
      <w:pPr>
        <w:pStyle w:val="Default"/>
        <w:rPr>
          <w:sz w:val="22"/>
          <w:szCs w:val="22"/>
        </w:rPr>
      </w:pPr>
      <w:r w:rsidRPr="00F34ABF">
        <w:rPr>
          <w:sz w:val="22"/>
          <w:szCs w:val="22"/>
        </w:rPr>
        <w:t>Analiza SWOT pozwala na ocenę, jaki typ działań jest najbardziej użyteczny w osiągnięciu założonych celów.</w:t>
      </w:r>
    </w:p>
    <w:p w14:paraId="23841F6D" w14:textId="1EB65524" w:rsidR="00384EE1" w:rsidRPr="00F34ABF" w:rsidRDefault="00384EE1" w:rsidP="00384EE1">
      <w:pPr>
        <w:pStyle w:val="Default"/>
        <w:rPr>
          <w:sz w:val="22"/>
          <w:szCs w:val="22"/>
        </w:rPr>
      </w:pPr>
    </w:p>
    <w:tbl>
      <w:tblPr>
        <w:tblStyle w:val="Tabela-Siatka"/>
        <w:tblW w:w="0" w:type="auto"/>
        <w:tblLook w:val="04A0" w:firstRow="1" w:lastRow="0" w:firstColumn="1" w:lastColumn="0" w:noHBand="0" w:noVBand="1"/>
      </w:tblPr>
      <w:tblGrid>
        <w:gridCol w:w="5095"/>
        <w:gridCol w:w="4193"/>
      </w:tblGrid>
      <w:tr w:rsidR="00384EE1" w14:paraId="1FED8E49" w14:textId="77777777" w:rsidTr="0035390D">
        <w:trPr>
          <w:trHeight w:val="5425"/>
        </w:trPr>
        <w:tc>
          <w:tcPr>
            <w:tcW w:w="5095" w:type="dxa"/>
          </w:tcPr>
          <w:tbl>
            <w:tblPr>
              <w:tblW w:w="4879" w:type="dxa"/>
              <w:tblBorders>
                <w:top w:val="nil"/>
                <w:left w:val="nil"/>
                <w:bottom w:val="nil"/>
                <w:right w:val="nil"/>
              </w:tblBorders>
              <w:tblLook w:val="0000" w:firstRow="0" w:lastRow="0" w:firstColumn="0" w:lastColumn="0" w:noHBand="0" w:noVBand="0"/>
            </w:tblPr>
            <w:tblGrid>
              <w:gridCol w:w="4879"/>
            </w:tblGrid>
            <w:tr w:rsidR="002A730B" w:rsidRPr="00384EE1" w14:paraId="4376A228" w14:textId="77777777" w:rsidTr="00D24FBA">
              <w:trPr>
                <w:trHeight w:val="5829"/>
              </w:trPr>
              <w:tc>
                <w:tcPr>
                  <w:tcW w:w="0" w:type="auto"/>
                </w:tcPr>
                <w:p w14:paraId="0DDB7877" w14:textId="77777777" w:rsidR="002A730B" w:rsidRPr="00384EE1" w:rsidRDefault="002A730B" w:rsidP="00384EE1">
                  <w:pPr>
                    <w:autoSpaceDE w:val="0"/>
                    <w:autoSpaceDN w:val="0"/>
                    <w:adjustRightInd w:val="0"/>
                    <w:spacing w:after="0" w:line="240" w:lineRule="auto"/>
                    <w:rPr>
                      <w:rFonts w:ascii="Arial" w:hAnsi="Arial" w:cs="Arial"/>
                      <w:color w:val="000000"/>
                    </w:rPr>
                  </w:pPr>
                  <w:r w:rsidRPr="00384EE1">
                    <w:rPr>
                      <w:rFonts w:ascii="Arial" w:hAnsi="Arial" w:cs="Arial"/>
                      <w:b/>
                      <w:bCs/>
                      <w:color w:val="000000"/>
                    </w:rPr>
                    <w:t xml:space="preserve">Mocne strony </w:t>
                  </w:r>
                </w:p>
                <w:p w14:paraId="37A9249A" w14:textId="77777777" w:rsidR="002A730B" w:rsidRPr="00384EE1" w:rsidRDefault="002A730B" w:rsidP="00384EE1">
                  <w:pPr>
                    <w:autoSpaceDE w:val="0"/>
                    <w:autoSpaceDN w:val="0"/>
                    <w:adjustRightInd w:val="0"/>
                    <w:spacing w:after="0" w:line="240" w:lineRule="auto"/>
                    <w:rPr>
                      <w:rFonts w:ascii="Arial" w:hAnsi="Arial" w:cs="Arial"/>
                      <w:color w:val="000000"/>
                    </w:rPr>
                  </w:pPr>
                  <w:r w:rsidRPr="00384EE1">
                    <w:rPr>
                      <w:rFonts w:ascii="Arial" w:hAnsi="Arial" w:cs="Arial"/>
                      <w:color w:val="000000"/>
                    </w:rPr>
                    <w:t xml:space="preserve">• Opracowana Gminna Strategia Rozwiązywania Problemów Społecznych </w:t>
                  </w:r>
                </w:p>
                <w:p w14:paraId="6EEE0AB3" w14:textId="4EA79C1C" w:rsidR="002A730B" w:rsidRPr="002A730B" w:rsidRDefault="002A730B" w:rsidP="00384EE1">
                  <w:pPr>
                    <w:autoSpaceDE w:val="0"/>
                    <w:autoSpaceDN w:val="0"/>
                    <w:adjustRightInd w:val="0"/>
                    <w:spacing w:after="0" w:line="240" w:lineRule="auto"/>
                    <w:rPr>
                      <w:rFonts w:ascii="Arial" w:hAnsi="Arial" w:cs="Arial"/>
                      <w:color w:val="000000"/>
                    </w:rPr>
                  </w:pPr>
                  <w:r w:rsidRPr="00384EE1">
                    <w:rPr>
                      <w:rFonts w:ascii="Arial" w:hAnsi="Arial" w:cs="Arial"/>
                      <w:color w:val="000000"/>
                    </w:rPr>
                    <w:t xml:space="preserve">• Powołany Zespół Interdyscyplinarny ds. Przeciwdziałania Przemocy w Rodzinie </w:t>
                  </w:r>
                </w:p>
                <w:p w14:paraId="29388245" w14:textId="77777777" w:rsidR="002A730B" w:rsidRPr="002A730B" w:rsidRDefault="002A730B" w:rsidP="00384EE1">
                  <w:pPr>
                    <w:pStyle w:val="Default"/>
                    <w:rPr>
                      <w:sz w:val="22"/>
                      <w:szCs w:val="22"/>
                    </w:rPr>
                  </w:pPr>
                  <w:r w:rsidRPr="002A730B">
                    <w:rPr>
                      <w:sz w:val="22"/>
                      <w:szCs w:val="22"/>
                    </w:rPr>
                    <w:t xml:space="preserve">• Działalność profilaktyczna i edukacyjna Gminnej Komisji ds. Rozwiązywania Problemów Alkoholowych </w:t>
                  </w:r>
                </w:p>
                <w:p w14:paraId="77EA631C" w14:textId="00AB06A9" w:rsidR="002A730B" w:rsidRPr="002A730B" w:rsidRDefault="002A730B" w:rsidP="00384EE1">
                  <w:pPr>
                    <w:pStyle w:val="Default"/>
                    <w:rPr>
                      <w:sz w:val="22"/>
                      <w:szCs w:val="22"/>
                    </w:rPr>
                  </w:pPr>
                  <w:r w:rsidRPr="002A730B">
                    <w:rPr>
                      <w:sz w:val="22"/>
                      <w:szCs w:val="22"/>
                    </w:rPr>
                    <w:t xml:space="preserve">• Baza instytucji wspierających rodzinę (GOPS, PCPR, Policja, Sąd, organizacje pozarządowe, służba zdrowia, oświata, kościół katolicki, ) </w:t>
                  </w:r>
                </w:p>
                <w:p w14:paraId="75E92566" w14:textId="77777777" w:rsidR="002A730B" w:rsidRPr="002A730B" w:rsidRDefault="002A730B" w:rsidP="00384EE1">
                  <w:pPr>
                    <w:pStyle w:val="Default"/>
                    <w:rPr>
                      <w:sz w:val="22"/>
                      <w:szCs w:val="22"/>
                    </w:rPr>
                  </w:pPr>
                  <w:r w:rsidRPr="002A730B">
                    <w:rPr>
                      <w:sz w:val="22"/>
                      <w:szCs w:val="22"/>
                    </w:rPr>
                    <w:t xml:space="preserve">• Dobre rozeznanie środowiska lokalnego przez pracowników służb pomocy społecznej, policji, pracowników oświaty </w:t>
                  </w:r>
                </w:p>
                <w:p w14:paraId="0C4CC08E" w14:textId="77777777" w:rsidR="002A730B" w:rsidRPr="002A730B" w:rsidRDefault="002A730B" w:rsidP="00384EE1">
                  <w:pPr>
                    <w:pStyle w:val="Default"/>
                    <w:rPr>
                      <w:sz w:val="22"/>
                      <w:szCs w:val="22"/>
                    </w:rPr>
                  </w:pPr>
                  <w:r w:rsidRPr="002A730B">
                    <w:rPr>
                      <w:sz w:val="22"/>
                      <w:szCs w:val="22"/>
                    </w:rPr>
                    <w:t xml:space="preserve">• Doświadczenie, wiedza i kwalifikacje pracowników działających na rzecz rodziny </w:t>
                  </w:r>
                </w:p>
                <w:p w14:paraId="3D1D5E4D" w14:textId="4329226A" w:rsidR="002A730B" w:rsidRPr="00384EE1" w:rsidRDefault="002A730B" w:rsidP="002A730B">
                  <w:pPr>
                    <w:pStyle w:val="Default"/>
                    <w:rPr>
                      <w:sz w:val="22"/>
                      <w:szCs w:val="22"/>
                    </w:rPr>
                  </w:pPr>
                  <w:r w:rsidRPr="002A730B">
                    <w:rPr>
                      <w:sz w:val="22"/>
                      <w:szCs w:val="22"/>
                    </w:rPr>
                    <w:t xml:space="preserve">• Wsparcie stypendialne dla dzieci i młodzieży </w:t>
                  </w:r>
                </w:p>
              </w:tc>
            </w:tr>
          </w:tbl>
          <w:p w14:paraId="2C3A3318" w14:textId="77777777" w:rsidR="00384EE1" w:rsidRPr="002A730B" w:rsidRDefault="00384EE1" w:rsidP="00384EE1">
            <w:pPr>
              <w:pStyle w:val="Default"/>
              <w:rPr>
                <w:sz w:val="22"/>
                <w:szCs w:val="22"/>
              </w:rPr>
            </w:pPr>
          </w:p>
        </w:tc>
        <w:tc>
          <w:tcPr>
            <w:tcW w:w="4193" w:type="dxa"/>
          </w:tcPr>
          <w:p w14:paraId="64C8C58B" w14:textId="77777777" w:rsidR="00384EE1" w:rsidRPr="00384EE1" w:rsidRDefault="00384EE1" w:rsidP="00384EE1">
            <w:pPr>
              <w:autoSpaceDE w:val="0"/>
              <w:autoSpaceDN w:val="0"/>
              <w:adjustRightInd w:val="0"/>
              <w:rPr>
                <w:rFonts w:ascii="Arial" w:hAnsi="Arial" w:cs="Arial"/>
                <w:color w:val="000000"/>
              </w:rPr>
            </w:pPr>
            <w:r w:rsidRPr="00384EE1">
              <w:rPr>
                <w:rFonts w:ascii="Arial" w:hAnsi="Arial" w:cs="Arial"/>
                <w:b/>
                <w:bCs/>
                <w:color w:val="000000"/>
              </w:rPr>
              <w:t xml:space="preserve">Słabe strony </w:t>
            </w:r>
          </w:p>
          <w:p w14:paraId="13DAB6DC" w14:textId="6276CA6F" w:rsidR="002A730B" w:rsidRPr="002A730B" w:rsidRDefault="00384EE1" w:rsidP="002A730B">
            <w:pPr>
              <w:autoSpaceDE w:val="0"/>
              <w:autoSpaceDN w:val="0"/>
              <w:adjustRightInd w:val="0"/>
              <w:rPr>
                <w:rFonts w:ascii="Arial" w:hAnsi="Arial" w:cs="Arial"/>
                <w:color w:val="000000"/>
              </w:rPr>
            </w:pPr>
            <w:r w:rsidRPr="00384EE1">
              <w:rPr>
                <w:rFonts w:ascii="Arial" w:hAnsi="Arial" w:cs="Arial"/>
                <w:color w:val="000000"/>
              </w:rPr>
              <w:t xml:space="preserve">• Bierna postawa wobec problemów występujących w rodzinie, niechęć do nawiązywania współpracy z placówkami niosącymi pomoc w tym zakresie </w:t>
            </w:r>
          </w:p>
          <w:p w14:paraId="48A5C9B2" w14:textId="112F665D" w:rsidR="002A730B" w:rsidRPr="002A730B" w:rsidRDefault="002A730B" w:rsidP="002A730B">
            <w:pPr>
              <w:pStyle w:val="Default"/>
              <w:rPr>
                <w:sz w:val="22"/>
                <w:szCs w:val="22"/>
              </w:rPr>
            </w:pPr>
            <w:r w:rsidRPr="002A730B">
              <w:rPr>
                <w:sz w:val="22"/>
                <w:szCs w:val="22"/>
              </w:rPr>
              <w:t xml:space="preserve">•Utrudniony dostęp do poradnictwa specjalistycznego (psychiatra, mediator rodzinny) – dojazd do miasta powiatowego </w:t>
            </w:r>
          </w:p>
          <w:p w14:paraId="1B379F36" w14:textId="77777777" w:rsidR="002A730B" w:rsidRPr="002A730B" w:rsidRDefault="002A730B" w:rsidP="002A730B">
            <w:pPr>
              <w:pStyle w:val="Default"/>
              <w:rPr>
                <w:sz w:val="22"/>
                <w:szCs w:val="22"/>
              </w:rPr>
            </w:pPr>
            <w:r w:rsidRPr="002A730B">
              <w:rPr>
                <w:sz w:val="22"/>
                <w:szCs w:val="22"/>
              </w:rPr>
              <w:t xml:space="preserve">• Brak pozytywnych wzorców osobowych w rodzinach dysfunkcyjnych, odrzucanie autorytetu szkoły/nauczyciela </w:t>
            </w:r>
          </w:p>
          <w:p w14:paraId="3FE3A386" w14:textId="77777777" w:rsidR="002A730B" w:rsidRPr="002A730B" w:rsidRDefault="002A730B" w:rsidP="002A730B">
            <w:pPr>
              <w:pStyle w:val="Default"/>
              <w:rPr>
                <w:sz w:val="22"/>
                <w:szCs w:val="22"/>
              </w:rPr>
            </w:pPr>
            <w:r w:rsidRPr="002A730B">
              <w:rPr>
                <w:sz w:val="22"/>
                <w:szCs w:val="22"/>
              </w:rPr>
              <w:t xml:space="preserve">• Brak świadomości społecznej o potrzebach i możliwościach w zakresie opieki rodziny zastępczej </w:t>
            </w:r>
          </w:p>
          <w:p w14:paraId="1B051B68" w14:textId="77777777" w:rsidR="002A730B" w:rsidRPr="002A730B" w:rsidRDefault="002A730B" w:rsidP="002A730B">
            <w:pPr>
              <w:pStyle w:val="Default"/>
              <w:rPr>
                <w:sz w:val="22"/>
                <w:szCs w:val="22"/>
              </w:rPr>
            </w:pPr>
            <w:r w:rsidRPr="002A730B">
              <w:rPr>
                <w:sz w:val="22"/>
                <w:szCs w:val="22"/>
              </w:rPr>
              <w:t xml:space="preserve">• Brak rodzin wspierających </w:t>
            </w:r>
          </w:p>
          <w:p w14:paraId="4FC6FD3B" w14:textId="557279B9" w:rsidR="00384EE1" w:rsidRPr="002A730B" w:rsidRDefault="002A730B" w:rsidP="00384EE1">
            <w:pPr>
              <w:pStyle w:val="Default"/>
              <w:rPr>
                <w:sz w:val="22"/>
                <w:szCs w:val="22"/>
              </w:rPr>
            </w:pPr>
            <w:r w:rsidRPr="002A730B">
              <w:rPr>
                <w:sz w:val="22"/>
                <w:szCs w:val="22"/>
              </w:rPr>
              <w:t xml:space="preserve">• Wyuczona bezradność i roszczeniowość, uzależnienie od pomocy instytucjonalnej (głównie finansowej) i brak współpracy ze strony rodzin w zakresie rozwiązywania problemów </w:t>
            </w:r>
          </w:p>
        </w:tc>
      </w:tr>
      <w:tr w:rsidR="00384EE1" w14:paraId="7657CE99" w14:textId="77777777" w:rsidTr="0035390D">
        <w:tc>
          <w:tcPr>
            <w:tcW w:w="5095" w:type="dxa"/>
          </w:tcPr>
          <w:p w14:paraId="3A4B8871" w14:textId="77777777" w:rsidR="002A730B" w:rsidRPr="002A730B" w:rsidRDefault="002A730B" w:rsidP="002A730B">
            <w:pPr>
              <w:pStyle w:val="Default"/>
              <w:rPr>
                <w:sz w:val="22"/>
                <w:szCs w:val="22"/>
              </w:rPr>
            </w:pPr>
            <w:r w:rsidRPr="002A730B">
              <w:rPr>
                <w:b/>
                <w:bCs/>
                <w:sz w:val="22"/>
                <w:szCs w:val="22"/>
              </w:rPr>
              <w:t xml:space="preserve">Szanse </w:t>
            </w:r>
          </w:p>
          <w:p w14:paraId="7EBE2319" w14:textId="77777777" w:rsidR="002A730B" w:rsidRPr="002A730B" w:rsidRDefault="002A730B" w:rsidP="002A730B">
            <w:pPr>
              <w:pStyle w:val="Default"/>
              <w:rPr>
                <w:sz w:val="22"/>
                <w:szCs w:val="22"/>
              </w:rPr>
            </w:pPr>
            <w:r w:rsidRPr="002A730B">
              <w:rPr>
                <w:sz w:val="22"/>
                <w:szCs w:val="22"/>
              </w:rPr>
              <w:t xml:space="preserve">• Powołanie asystenta rodziny celem wsparcia rodzin przeżywających trudności w pełnieniu funkcji opiekuńczo – wychowawczej </w:t>
            </w:r>
          </w:p>
          <w:p w14:paraId="5F55844B" w14:textId="77777777" w:rsidR="002A730B" w:rsidRPr="002A730B" w:rsidRDefault="002A730B" w:rsidP="002A730B">
            <w:pPr>
              <w:pStyle w:val="Default"/>
              <w:rPr>
                <w:sz w:val="22"/>
                <w:szCs w:val="22"/>
              </w:rPr>
            </w:pPr>
            <w:r w:rsidRPr="002A730B">
              <w:rPr>
                <w:sz w:val="22"/>
                <w:szCs w:val="22"/>
              </w:rPr>
              <w:t xml:space="preserve">• Edukacja rodziców, w szczególności poprzez radzenie sobie ze stresem, agresją, bezradnością, zarządzanie budżetem domowym </w:t>
            </w:r>
          </w:p>
          <w:p w14:paraId="6EC12828" w14:textId="77777777" w:rsidR="002A730B" w:rsidRPr="002A730B" w:rsidRDefault="002A730B" w:rsidP="002A730B">
            <w:pPr>
              <w:pStyle w:val="Default"/>
              <w:rPr>
                <w:sz w:val="22"/>
                <w:szCs w:val="22"/>
              </w:rPr>
            </w:pPr>
            <w:r w:rsidRPr="002A730B">
              <w:rPr>
                <w:sz w:val="22"/>
                <w:szCs w:val="22"/>
              </w:rPr>
              <w:t xml:space="preserve">• Wzmocnienie współpracy pomiędzy instytucjami wspierającymi rodzinę </w:t>
            </w:r>
          </w:p>
          <w:p w14:paraId="032E6A7D" w14:textId="77777777" w:rsidR="002A730B" w:rsidRPr="002A730B" w:rsidRDefault="002A730B" w:rsidP="002A730B">
            <w:pPr>
              <w:pStyle w:val="Default"/>
              <w:rPr>
                <w:sz w:val="22"/>
                <w:szCs w:val="22"/>
              </w:rPr>
            </w:pPr>
            <w:r w:rsidRPr="002A730B">
              <w:rPr>
                <w:sz w:val="22"/>
                <w:szCs w:val="22"/>
              </w:rPr>
              <w:t xml:space="preserve">• Realizacja rządowych programów i możliwość pozyskiwania funduszy unijnych </w:t>
            </w:r>
          </w:p>
          <w:p w14:paraId="26B7FCE0" w14:textId="77777777" w:rsidR="002A730B" w:rsidRPr="002A730B" w:rsidRDefault="002A730B" w:rsidP="002A730B">
            <w:pPr>
              <w:pStyle w:val="Default"/>
              <w:rPr>
                <w:sz w:val="22"/>
                <w:szCs w:val="22"/>
              </w:rPr>
            </w:pPr>
            <w:r w:rsidRPr="002A730B">
              <w:rPr>
                <w:sz w:val="22"/>
                <w:szCs w:val="22"/>
              </w:rPr>
              <w:t xml:space="preserve">• Rosnące wsparcie finansowe dla rodzin o charakterze socjalnym </w:t>
            </w:r>
          </w:p>
          <w:p w14:paraId="777855CA" w14:textId="77777777" w:rsidR="00384EE1" w:rsidRPr="002A730B" w:rsidRDefault="00384EE1" w:rsidP="00384EE1">
            <w:pPr>
              <w:pStyle w:val="Default"/>
              <w:rPr>
                <w:sz w:val="22"/>
                <w:szCs w:val="22"/>
              </w:rPr>
            </w:pPr>
          </w:p>
        </w:tc>
        <w:tc>
          <w:tcPr>
            <w:tcW w:w="4193" w:type="dxa"/>
          </w:tcPr>
          <w:p w14:paraId="0135694C" w14:textId="77777777" w:rsidR="002A730B" w:rsidRPr="002A730B" w:rsidRDefault="002A730B" w:rsidP="002A730B">
            <w:pPr>
              <w:pStyle w:val="Default"/>
              <w:rPr>
                <w:sz w:val="22"/>
                <w:szCs w:val="22"/>
              </w:rPr>
            </w:pPr>
            <w:r w:rsidRPr="002A730B">
              <w:rPr>
                <w:b/>
                <w:bCs/>
                <w:sz w:val="22"/>
                <w:szCs w:val="22"/>
              </w:rPr>
              <w:t xml:space="preserve">Zagrożenia </w:t>
            </w:r>
          </w:p>
          <w:p w14:paraId="79152A53" w14:textId="77777777" w:rsidR="002A730B" w:rsidRPr="002A730B" w:rsidRDefault="002A730B" w:rsidP="002A730B">
            <w:pPr>
              <w:pStyle w:val="Default"/>
              <w:rPr>
                <w:sz w:val="22"/>
                <w:szCs w:val="22"/>
              </w:rPr>
            </w:pPr>
            <w:r w:rsidRPr="002A730B">
              <w:rPr>
                <w:sz w:val="22"/>
                <w:szCs w:val="22"/>
              </w:rPr>
              <w:t xml:space="preserve">• Niestabilność prawa dotyczącego polityki społecznej, niespójność, częste zmiany i trudności w interpretacji przepisów </w:t>
            </w:r>
          </w:p>
          <w:p w14:paraId="3C05A851" w14:textId="77777777" w:rsidR="002A730B" w:rsidRPr="002A730B" w:rsidRDefault="002A730B" w:rsidP="002A730B">
            <w:pPr>
              <w:pStyle w:val="Default"/>
              <w:rPr>
                <w:sz w:val="22"/>
                <w:szCs w:val="22"/>
              </w:rPr>
            </w:pPr>
            <w:r w:rsidRPr="002A730B">
              <w:rPr>
                <w:sz w:val="22"/>
                <w:szCs w:val="22"/>
              </w:rPr>
              <w:t xml:space="preserve">• Zanik więzi i tradycji rodzinnych - „pęd życia” </w:t>
            </w:r>
          </w:p>
          <w:p w14:paraId="4016FBAD" w14:textId="77777777" w:rsidR="002A730B" w:rsidRPr="002A730B" w:rsidRDefault="002A730B" w:rsidP="002A730B">
            <w:pPr>
              <w:pStyle w:val="Default"/>
              <w:rPr>
                <w:sz w:val="22"/>
                <w:szCs w:val="22"/>
              </w:rPr>
            </w:pPr>
            <w:r w:rsidRPr="002A730B">
              <w:rPr>
                <w:sz w:val="22"/>
                <w:szCs w:val="22"/>
              </w:rPr>
              <w:t xml:space="preserve">• Wzrost kosztów utrzymania rodzin </w:t>
            </w:r>
          </w:p>
          <w:p w14:paraId="4CC1E3EE" w14:textId="77777777" w:rsidR="002A730B" w:rsidRPr="002A730B" w:rsidRDefault="002A730B" w:rsidP="002A730B">
            <w:pPr>
              <w:pStyle w:val="Default"/>
              <w:rPr>
                <w:sz w:val="22"/>
                <w:szCs w:val="22"/>
              </w:rPr>
            </w:pPr>
            <w:r w:rsidRPr="002A730B">
              <w:rPr>
                <w:sz w:val="22"/>
                <w:szCs w:val="22"/>
              </w:rPr>
              <w:t xml:space="preserve">• Rozpad związków (rozwody, separacje, wyjazdy za granicę) </w:t>
            </w:r>
          </w:p>
          <w:p w14:paraId="4551F142" w14:textId="77777777" w:rsidR="002A730B" w:rsidRPr="002A730B" w:rsidRDefault="002A730B" w:rsidP="002A730B">
            <w:pPr>
              <w:pStyle w:val="Default"/>
              <w:rPr>
                <w:sz w:val="22"/>
                <w:szCs w:val="22"/>
              </w:rPr>
            </w:pPr>
            <w:r w:rsidRPr="002A730B">
              <w:rPr>
                <w:sz w:val="22"/>
                <w:szCs w:val="22"/>
              </w:rPr>
              <w:t xml:space="preserve">• Wzrost patologicznych zachowań wśród dzieci i młodzieży, konsumpcjonizm, narastająca przemoc </w:t>
            </w:r>
          </w:p>
          <w:p w14:paraId="73A15BF9" w14:textId="77777777" w:rsidR="002A730B" w:rsidRPr="002A730B" w:rsidRDefault="002A730B" w:rsidP="002A730B">
            <w:pPr>
              <w:pStyle w:val="Default"/>
              <w:rPr>
                <w:sz w:val="22"/>
                <w:szCs w:val="22"/>
              </w:rPr>
            </w:pPr>
            <w:r w:rsidRPr="002A730B">
              <w:rPr>
                <w:sz w:val="22"/>
                <w:szCs w:val="22"/>
              </w:rPr>
              <w:t xml:space="preserve">• Uzależnienie członków rodziny od alkoholu, środków odurzających, Internetu </w:t>
            </w:r>
          </w:p>
          <w:p w14:paraId="105247FC" w14:textId="77777777" w:rsidR="002A730B" w:rsidRPr="002A730B" w:rsidRDefault="002A730B" w:rsidP="002A730B">
            <w:pPr>
              <w:pStyle w:val="Default"/>
              <w:rPr>
                <w:sz w:val="22"/>
                <w:szCs w:val="22"/>
              </w:rPr>
            </w:pPr>
            <w:r w:rsidRPr="002A730B">
              <w:rPr>
                <w:sz w:val="22"/>
                <w:szCs w:val="22"/>
              </w:rPr>
              <w:t xml:space="preserve">• Stereotypowe postrzeganie instytucji pomocowych </w:t>
            </w:r>
          </w:p>
          <w:p w14:paraId="3FA05102" w14:textId="77777777" w:rsidR="002A730B" w:rsidRPr="002A730B" w:rsidRDefault="002A730B" w:rsidP="002A730B">
            <w:pPr>
              <w:pStyle w:val="Default"/>
              <w:rPr>
                <w:sz w:val="22"/>
                <w:szCs w:val="22"/>
              </w:rPr>
            </w:pPr>
            <w:r w:rsidRPr="002A730B">
              <w:rPr>
                <w:sz w:val="22"/>
                <w:szCs w:val="22"/>
              </w:rPr>
              <w:t xml:space="preserve">• Ograniczanie środków finansowych z budżetu państwa na zadania realizowane przez gminę </w:t>
            </w:r>
          </w:p>
          <w:p w14:paraId="5E802D54" w14:textId="77777777" w:rsidR="00384EE1" w:rsidRPr="002A730B" w:rsidRDefault="00384EE1" w:rsidP="00384EE1">
            <w:pPr>
              <w:pStyle w:val="Default"/>
              <w:rPr>
                <w:sz w:val="22"/>
                <w:szCs w:val="22"/>
              </w:rPr>
            </w:pPr>
          </w:p>
        </w:tc>
      </w:tr>
    </w:tbl>
    <w:p w14:paraId="72C9A906" w14:textId="77777777" w:rsidR="0035390D" w:rsidRPr="0035390D" w:rsidRDefault="0035390D" w:rsidP="0035390D">
      <w:pPr>
        <w:autoSpaceDE w:val="0"/>
        <w:autoSpaceDN w:val="0"/>
        <w:adjustRightInd w:val="0"/>
        <w:spacing w:after="0" w:line="240" w:lineRule="auto"/>
        <w:rPr>
          <w:rFonts w:ascii="Calibri" w:hAnsi="Calibri" w:cs="Calibri"/>
          <w:color w:val="000000"/>
          <w:sz w:val="24"/>
          <w:szCs w:val="24"/>
        </w:rPr>
      </w:pPr>
    </w:p>
    <w:p w14:paraId="652310FB" w14:textId="77777777" w:rsidR="00B36369" w:rsidRDefault="00B36369" w:rsidP="0035390D">
      <w:pPr>
        <w:autoSpaceDE w:val="0"/>
        <w:autoSpaceDN w:val="0"/>
        <w:adjustRightInd w:val="0"/>
        <w:spacing w:after="0" w:line="240" w:lineRule="auto"/>
        <w:rPr>
          <w:rFonts w:ascii="Arial" w:hAnsi="Arial" w:cs="Arial"/>
          <w:b/>
          <w:bCs/>
          <w:color w:val="000000"/>
          <w:sz w:val="24"/>
          <w:szCs w:val="24"/>
        </w:rPr>
      </w:pPr>
    </w:p>
    <w:p w14:paraId="3A6F28C9" w14:textId="77777777" w:rsidR="00B36369" w:rsidRDefault="00B36369" w:rsidP="0035390D">
      <w:pPr>
        <w:autoSpaceDE w:val="0"/>
        <w:autoSpaceDN w:val="0"/>
        <w:adjustRightInd w:val="0"/>
        <w:spacing w:after="0" w:line="240" w:lineRule="auto"/>
        <w:rPr>
          <w:rFonts w:ascii="Arial" w:hAnsi="Arial" w:cs="Arial"/>
          <w:b/>
          <w:bCs/>
          <w:color w:val="000000"/>
          <w:sz w:val="24"/>
          <w:szCs w:val="24"/>
        </w:rPr>
      </w:pPr>
    </w:p>
    <w:p w14:paraId="2300F9C3" w14:textId="77777777" w:rsidR="00B36369" w:rsidRDefault="00B36369" w:rsidP="0035390D">
      <w:pPr>
        <w:autoSpaceDE w:val="0"/>
        <w:autoSpaceDN w:val="0"/>
        <w:adjustRightInd w:val="0"/>
        <w:spacing w:after="0" w:line="240" w:lineRule="auto"/>
        <w:rPr>
          <w:rFonts w:ascii="Arial" w:hAnsi="Arial" w:cs="Arial"/>
          <w:b/>
          <w:bCs/>
          <w:color w:val="000000"/>
          <w:sz w:val="24"/>
          <w:szCs w:val="24"/>
        </w:rPr>
      </w:pPr>
    </w:p>
    <w:p w14:paraId="683CDDFF" w14:textId="557C777E" w:rsidR="0035390D" w:rsidRPr="002213F5" w:rsidRDefault="0035390D" w:rsidP="0035390D">
      <w:pPr>
        <w:autoSpaceDE w:val="0"/>
        <w:autoSpaceDN w:val="0"/>
        <w:adjustRightInd w:val="0"/>
        <w:spacing w:after="0" w:line="240" w:lineRule="auto"/>
        <w:rPr>
          <w:rFonts w:ascii="Arial" w:hAnsi="Arial" w:cs="Arial"/>
          <w:b/>
          <w:bCs/>
          <w:color w:val="000000"/>
          <w:sz w:val="24"/>
          <w:szCs w:val="24"/>
          <w:u w:val="single"/>
        </w:rPr>
      </w:pPr>
      <w:r>
        <w:rPr>
          <w:rFonts w:ascii="Arial" w:hAnsi="Arial" w:cs="Arial"/>
          <w:b/>
          <w:bCs/>
          <w:color w:val="000000"/>
          <w:sz w:val="24"/>
          <w:szCs w:val="24"/>
        </w:rPr>
        <w:t>V</w:t>
      </w:r>
      <w:r w:rsidRPr="0035390D">
        <w:rPr>
          <w:rFonts w:ascii="Arial" w:hAnsi="Arial" w:cs="Arial"/>
          <w:b/>
          <w:bCs/>
          <w:color w:val="000000"/>
          <w:sz w:val="24"/>
          <w:szCs w:val="24"/>
        </w:rPr>
        <w:t>.ADRESACI PROGRAM</w:t>
      </w:r>
      <w:r w:rsidR="002213F5" w:rsidRPr="002213F5">
        <w:rPr>
          <w:rFonts w:ascii="Arial" w:hAnsi="Arial" w:cs="Arial"/>
          <w:b/>
          <w:bCs/>
          <w:color w:val="000000"/>
          <w:sz w:val="24"/>
          <w:szCs w:val="24"/>
        </w:rPr>
        <w:t>U</w:t>
      </w:r>
    </w:p>
    <w:p w14:paraId="34680B1F" w14:textId="77777777" w:rsidR="00F178B6" w:rsidRPr="0035390D" w:rsidRDefault="00F178B6" w:rsidP="0035390D">
      <w:pPr>
        <w:autoSpaceDE w:val="0"/>
        <w:autoSpaceDN w:val="0"/>
        <w:adjustRightInd w:val="0"/>
        <w:spacing w:after="0" w:line="240" w:lineRule="auto"/>
        <w:rPr>
          <w:rFonts w:ascii="Arial" w:hAnsi="Arial" w:cs="Arial"/>
          <w:b/>
          <w:bCs/>
          <w:color w:val="000000"/>
          <w:sz w:val="24"/>
          <w:szCs w:val="24"/>
        </w:rPr>
      </w:pPr>
    </w:p>
    <w:p w14:paraId="53ED16ED" w14:textId="769D3818" w:rsidR="00384EE1" w:rsidRPr="002213F5" w:rsidRDefault="0035390D" w:rsidP="0035390D">
      <w:pPr>
        <w:pStyle w:val="Default"/>
        <w:jc w:val="both"/>
        <w:rPr>
          <w:sz w:val="22"/>
          <w:szCs w:val="22"/>
        </w:rPr>
      </w:pPr>
      <w:r w:rsidRPr="002213F5">
        <w:rPr>
          <w:sz w:val="22"/>
          <w:szCs w:val="22"/>
        </w:rPr>
        <w:t xml:space="preserve">Program skierowany jest do rodzin i dzieci, zamieszkałych na terenie Gminy Huszlew, doświadczających problemów opiekuńczo – wychowawczych, zagrożonych umieszczeniem </w:t>
      </w:r>
      <w:r w:rsidRPr="002213F5">
        <w:rPr>
          <w:sz w:val="22"/>
          <w:szCs w:val="22"/>
        </w:rPr>
        <w:lastRenderedPageBreak/>
        <w:t>dzieci w rodzinie zastępczej lub pieczy zastępczej oraz rodzin, którym zostały odebrane bądź ograniczone prawa rodzicielskie.</w:t>
      </w:r>
    </w:p>
    <w:p w14:paraId="5A039E86" w14:textId="77777777" w:rsidR="002213F5" w:rsidRPr="00F178B6" w:rsidRDefault="002213F5" w:rsidP="00F178B6">
      <w:pPr>
        <w:autoSpaceDE w:val="0"/>
        <w:autoSpaceDN w:val="0"/>
        <w:adjustRightInd w:val="0"/>
        <w:spacing w:after="0" w:line="240" w:lineRule="auto"/>
        <w:rPr>
          <w:rFonts w:ascii="Calibri" w:hAnsi="Calibri" w:cs="Calibri"/>
          <w:color w:val="000000"/>
          <w:sz w:val="24"/>
          <w:szCs w:val="24"/>
        </w:rPr>
      </w:pPr>
    </w:p>
    <w:p w14:paraId="20F02703" w14:textId="167F7F4D" w:rsidR="00F178B6" w:rsidRDefault="00F178B6" w:rsidP="00F178B6">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VI.</w:t>
      </w:r>
      <w:r w:rsidRPr="00F178B6">
        <w:rPr>
          <w:rFonts w:ascii="Arial" w:hAnsi="Arial" w:cs="Arial"/>
          <w:b/>
          <w:bCs/>
          <w:color w:val="000000"/>
          <w:sz w:val="24"/>
          <w:szCs w:val="24"/>
        </w:rPr>
        <w:t xml:space="preserve">CEL GŁÓWNY </w:t>
      </w:r>
    </w:p>
    <w:p w14:paraId="34437B0D" w14:textId="77777777" w:rsidR="00F178B6" w:rsidRPr="00F178B6" w:rsidRDefault="00F178B6" w:rsidP="00F178B6">
      <w:pPr>
        <w:autoSpaceDE w:val="0"/>
        <w:autoSpaceDN w:val="0"/>
        <w:adjustRightInd w:val="0"/>
        <w:spacing w:after="0" w:line="240" w:lineRule="auto"/>
        <w:rPr>
          <w:rFonts w:ascii="Arial" w:hAnsi="Arial" w:cs="Arial"/>
          <w:b/>
          <w:bCs/>
          <w:color w:val="000000"/>
          <w:sz w:val="24"/>
          <w:szCs w:val="24"/>
        </w:rPr>
      </w:pPr>
    </w:p>
    <w:p w14:paraId="38156D11" w14:textId="1BD45F8B" w:rsidR="00F178B6" w:rsidRDefault="00F178B6" w:rsidP="00F178B6">
      <w:pPr>
        <w:autoSpaceDE w:val="0"/>
        <w:autoSpaceDN w:val="0"/>
        <w:adjustRightInd w:val="0"/>
        <w:spacing w:after="0" w:line="240" w:lineRule="auto"/>
        <w:rPr>
          <w:rFonts w:ascii="Arial" w:hAnsi="Arial" w:cs="Arial"/>
          <w:b/>
          <w:bCs/>
          <w:i/>
          <w:iCs/>
          <w:color w:val="000000"/>
          <w:sz w:val="24"/>
          <w:szCs w:val="24"/>
        </w:rPr>
      </w:pPr>
      <w:r w:rsidRPr="002213F5">
        <w:rPr>
          <w:rFonts w:ascii="Arial" w:hAnsi="Arial" w:cs="Arial"/>
          <w:b/>
          <w:bCs/>
          <w:color w:val="000000"/>
        </w:rPr>
        <w:t>Wspieranie rodzin poprzez prowadzenie działań i tworzenie warunków sprzyjających prawidłowemu wypełnianiu funkcji opiekuńczo – wychowawczych</w:t>
      </w:r>
      <w:r w:rsidRPr="00F178B6">
        <w:rPr>
          <w:rFonts w:ascii="Arial" w:hAnsi="Arial" w:cs="Arial"/>
          <w:b/>
          <w:bCs/>
          <w:i/>
          <w:iCs/>
          <w:color w:val="000000"/>
          <w:sz w:val="24"/>
          <w:szCs w:val="24"/>
        </w:rPr>
        <w:t xml:space="preserve">. </w:t>
      </w:r>
    </w:p>
    <w:p w14:paraId="3D62055A" w14:textId="77777777" w:rsidR="00F178B6" w:rsidRPr="00F178B6" w:rsidRDefault="00F178B6" w:rsidP="00F178B6">
      <w:pPr>
        <w:autoSpaceDE w:val="0"/>
        <w:autoSpaceDN w:val="0"/>
        <w:adjustRightInd w:val="0"/>
        <w:spacing w:after="0" w:line="240" w:lineRule="auto"/>
        <w:rPr>
          <w:rFonts w:ascii="Arial" w:hAnsi="Arial" w:cs="Arial"/>
          <w:color w:val="000000"/>
          <w:sz w:val="24"/>
          <w:szCs w:val="24"/>
        </w:rPr>
      </w:pPr>
    </w:p>
    <w:p w14:paraId="290600E4" w14:textId="022E3801" w:rsidR="00F178B6" w:rsidRPr="00F178B6" w:rsidRDefault="00F178B6" w:rsidP="00F178B6">
      <w:pPr>
        <w:autoSpaceDE w:val="0"/>
        <w:autoSpaceDN w:val="0"/>
        <w:adjustRightInd w:val="0"/>
        <w:spacing w:after="0" w:line="240" w:lineRule="auto"/>
        <w:rPr>
          <w:rFonts w:ascii="Arial" w:hAnsi="Arial" w:cs="Arial"/>
          <w:color w:val="000000"/>
          <w:sz w:val="24"/>
          <w:szCs w:val="24"/>
        </w:rPr>
      </w:pPr>
      <w:r w:rsidRPr="00F178B6">
        <w:rPr>
          <w:rFonts w:ascii="Arial" w:hAnsi="Arial" w:cs="Arial"/>
          <w:b/>
          <w:bCs/>
          <w:color w:val="000000"/>
          <w:sz w:val="24"/>
          <w:szCs w:val="24"/>
        </w:rPr>
        <w:t xml:space="preserve">VII. CELE SZCZEGÓŁOWE </w:t>
      </w:r>
    </w:p>
    <w:p w14:paraId="665CEAE4" w14:textId="77777777" w:rsidR="00F178B6" w:rsidRPr="00F178B6" w:rsidRDefault="00F178B6" w:rsidP="00F178B6">
      <w:pPr>
        <w:autoSpaceDE w:val="0"/>
        <w:autoSpaceDN w:val="0"/>
        <w:adjustRightInd w:val="0"/>
        <w:spacing w:after="0" w:line="240" w:lineRule="auto"/>
        <w:rPr>
          <w:rFonts w:ascii="Arial" w:hAnsi="Arial" w:cs="Arial"/>
          <w:color w:val="000000"/>
          <w:sz w:val="24"/>
          <w:szCs w:val="24"/>
        </w:rPr>
      </w:pPr>
    </w:p>
    <w:p w14:paraId="15AC1249" w14:textId="77777777" w:rsidR="00F178B6" w:rsidRPr="002213F5" w:rsidRDefault="00F178B6" w:rsidP="00F178B6">
      <w:pPr>
        <w:autoSpaceDE w:val="0"/>
        <w:autoSpaceDN w:val="0"/>
        <w:adjustRightInd w:val="0"/>
        <w:spacing w:after="0" w:line="240" w:lineRule="auto"/>
        <w:rPr>
          <w:rFonts w:ascii="Arial" w:hAnsi="Arial" w:cs="Arial"/>
          <w:color w:val="000000"/>
        </w:rPr>
      </w:pPr>
      <w:r w:rsidRPr="002213F5">
        <w:rPr>
          <w:rFonts w:ascii="Arial" w:hAnsi="Arial" w:cs="Arial"/>
          <w:color w:val="000000"/>
        </w:rPr>
        <w:t xml:space="preserve">Doskonalenie systemu działalności edukacyjnej, profilaktycznej na rzecz rodzin zagrożonych problemami opiekuńczo – wychowawczymi oraz wsparcie materialne rodzin z dysfunkcjami ubóstwa i bezradności. Aktywizowanie lokalnego środowiska na potrzeby dzieci i rodzin dysfunkcyjnych. </w:t>
      </w:r>
    </w:p>
    <w:p w14:paraId="05462BC0" w14:textId="77777777" w:rsidR="00F178B6" w:rsidRPr="002213F5" w:rsidRDefault="00F178B6" w:rsidP="00F178B6">
      <w:pPr>
        <w:autoSpaceDE w:val="0"/>
        <w:autoSpaceDN w:val="0"/>
        <w:adjustRightInd w:val="0"/>
        <w:spacing w:after="0" w:line="240" w:lineRule="auto"/>
        <w:rPr>
          <w:rFonts w:ascii="Arial" w:hAnsi="Arial" w:cs="Arial"/>
          <w:color w:val="000000"/>
        </w:rPr>
      </w:pPr>
      <w:r w:rsidRPr="002213F5">
        <w:rPr>
          <w:rFonts w:ascii="Arial" w:hAnsi="Arial" w:cs="Arial"/>
          <w:b/>
          <w:bCs/>
          <w:color w:val="000000"/>
        </w:rPr>
        <w:t xml:space="preserve">Cele szczegółowe: </w:t>
      </w:r>
    </w:p>
    <w:p w14:paraId="70092530" w14:textId="77777777" w:rsidR="00F178B6" w:rsidRPr="002213F5" w:rsidRDefault="00F178B6" w:rsidP="002213F5">
      <w:pPr>
        <w:autoSpaceDE w:val="0"/>
        <w:autoSpaceDN w:val="0"/>
        <w:adjustRightInd w:val="0"/>
        <w:spacing w:after="0" w:line="240" w:lineRule="auto"/>
        <w:rPr>
          <w:rFonts w:ascii="Arial" w:hAnsi="Arial" w:cs="Arial"/>
          <w:color w:val="000000"/>
        </w:rPr>
      </w:pPr>
      <w:r w:rsidRPr="002213F5">
        <w:rPr>
          <w:rFonts w:ascii="Arial" w:hAnsi="Arial" w:cs="Arial"/>
          <w:b/>
          <w:bCs/>
          <w:color w:val="000000"/>
        </w:rPr>
        <w:t xml:space="preserve">1. Zapewnienie rodzinom stabilizacji i poczucia bezpieczeństwa socjalnego. </w:t>
      </w:r>
    </w:p>
    <w:p w14:paraId="29E4845F" w14:textId="77777777" w:rsidR="00F178B6" w:rsidRPr="002213F5" w:rsidRDefault="00F178B6" w:rsidP="002213F5">
      <w:pPr>
        <w:autoSpaceDE w:val="0"/>
        <w:autoSpaceDN w:val="0"/>
        <w:adjustRightInd w:val="0"/>
        <w:spacing w:after="0" w:line="240" w:lineRule="auto"/>
        <w:rPr>
          <w:rFonts w:ascii="Arial" w:hAnsi="Arial" w:cs="Arial"/>
          <w:color w:val="000000"/>
        </w:rPr>
      </w:pPr>
      <w:r w:rsidRPr="002213F5">
        <w:rPr>
          <w:rFonts w:ascii="Arial" w:hAnsi="Arial" w:cs="Arial"/>
          <w:b/>
          <w:bCs/>
          <w:color w:val="000000"/>
        </w:rPr>
        <w:t xml:space="preserve">2. Zapewnienie niezbędnych zasobów ludzkich, organizacyjnych i finansowych w budowaniu i utrzymaniu systemu wspierania rodziny. </w:t>
      </w:r>
    </w:p>
    <w:p w14:paraId="3EB6F393" w14:textId="77777777" w:rsidR="00F178B6" w:rsidRPr="002213F5" w:rsidRDefault="00F178B6" w:rsidP="002213F5">
      <w:pPr>
        <w:autoSpaceDE w:val="0"/>
        <w:autoSpaceDN w:val="0"/>
        <w:adjustRightInd w:val="0"/>
        <w:spacing w:after="0" w:line="240" w:lineRule="auto"/>
        <w:rPr>
          <w:rFonts w:ascii="Arial" w:hAnsi="Arial" w:cs="Arial"/>
          <w:color w:val="000000"/>
        </w:rPr>
      </w:pPr>
      <w:r w:rsidRPr="002213F5">
        <w:rPr>
          <w:rFonts w:ascii="Arial" w:hAnsi="Arial" w:cs="Arial"/>
          <w:b/>
          <w:bCs/>
          <w:color w:val="000000"/>
        </w:rPr>
        <w:t xml:space="preserve">3. Poprawa jakości opieki sprawowanej przez biologicznych rodziców. </w:t>
      </w:r>
    </w:p>
    <w:p w14:paraId="3C346D45" w14:textId="77777777" w:rsidR="0035390D" w:rsidRPr="002213F5" w:rsidRDefault="0035390D" w:rsidP="0035390D">
      <w:pPr>
        <w:pStyle w:val="Default"/>
        <w:jc w:val="both"/>
        <w:rPr>
          <w:sz w:val="22"/>
          <w:szCs w:val="22"/>
        </w:rPr>
      </w:pPr>
    </w:p>
    <w:p w14:paraId="01E67883" w14:textId="7715460F" w:rsidR="00384EE1" w:rsidRPr="002213F5" w:rsidRDefault="00CF6EAB" w:rsidP="0035390D">
      <w:pPr>
        <w:pStyle w:val="Default"/>
        <w:jc w:val="both"/>
        <w:rPr>
          <w:sz w:val="22"/>
          <w:szCs w:val="22"/>
        </w:rPr>
      </w:pPr>
      <w:r w:rsidRPr="002213F5">
        <w:rPr>
          <w:b/>
          <w:bCs/>
          <w:sz w:val="22"/>
          <w:szCs w:val="22"/>
        </w:rPr>
        <w:t>Harmonogram realizacji zadań programu przedstawia poniższa tabela</w:t>
      </w:r>
    </w:p>
    <w:p w14:paraId="6C3DF646" w14:textId="201DCFCA" w:rsidR="00384EE1" w:rsidRDefault="00384EE1" w:rsidP="00384EE1">
      <w:pPr>
        <w:pStyle w:val="Default"/>
      </w:pPr>
    </w:p>
    <w:tbl>
      <w:tblPr>
        <w:tblStyle w:val="Tabela-Siatka"/>
        <w:tblW w:w="0" w:type="auto"/>
        <w:tblLook w:val="04A0" w:firstRow="1" w:lastRow="0" w:firstColumn="1" w:lastColumn="0" w:noHBand="0" w:noVBand="1"/>
      </w:tblPr>
      <w:tblGrid>
        <w:gridCol w:w="3684"/>
        <w:gridCol w:w="1842"/>
        <w:gridCol w:w="1843"/>
        <w:gridCol w:w="1843"/>
      </w:tblGrid>
      <w:tr w:rsidR="0010264F" w14:paraId="4694084D" w14:textId="77777777" w:rsidTr="003465F6">
        <w:tc>
          <w:tcPr>
            <w:tcW w:w="3684" w:type="dxa"/>
          </w:tcPr>
          <w:p w14:paraId="79C9723B" w14:textId="60009807" w:rsidR="0010264F" w:rsidRPr="0010264F" w:rsidRDefault="0010264F" w:rsidP="00384EE1">
            <w:pPr>
              <w:pStyle w:val="Default"/>
              <w:rPr>
                <w:b/>
                <w:bCs/>
                <w:sz w:val="20"/>
                <w:szCs w:val="20"/>
              </w:rPr>
            </w:pPr>
            <w:r w:rsidRPr="0010264F">
              <w:rPr>
                <w:b/>
                <w:bCs/>
                <w:sz w:val="20"/>
                <w:szCs w:val="20"/>
              </w:rPr>
              <w:t>Zadania i działania</w:t>
            </w:r>
          </w:p>
        </w:tc>
        <w:tc>
          <w:tcPr>
            <w:tcW w:w="1842" w:type="dxa"/>
          </w:tcPr>
          <w:p w14:paraId="40303486" w14:textId="7FD31F39" w:rsidR="0010264F" w:rsidRPr="0010264F" w:rsidRDefault="0010264F" w:rsidP="00384EE1">
            <w:pPr>
              <w:pStyle w:val="Default"/>
              <w:rPr>
                <w:b/>
                <w:bCs/>
                <w:sz w:val="20"/>
                <w:szCs w:val="20"/>
              </w:rPr>
            </w:pPr>
            <w:r w:rsidRPr="0010264F">
              <w:rPr>
                <w:b/>
                <w:bCs/>
                <w:sz w:val="20"/>
                <w:szCs w:val="20"/>
              </w:rPr>
              <w:t>realizatorzy</w:t>
            </w:r>
          </w:p>
        </w:tc>
        <w:tc>
          <w:tcPr>
            <w:tcW w:w="1843" w:type="dxa"/>
          </w:tcPr>
          <w:p w14:paraId="145BD286" w14:textId="27E66EE8" w:rsidR="0010264F" w:rsidRPr="0010264F" w:rsidRDefault="0010264F" w:rsidP="00384EE1">
            <w:pPr>
              <w:pStyle w:val="Default"/>
              <w:rPr>
                <w:b/>
                <w:bCs/>
                <w:sz w:val="20"/>
                <w:szCs w:val="20"/>
              </w:rPr>
            </w:pPr>
            <w:r w:rsidRPr="0010264F">
              <w:rPr>
                <w:b/>
                <w:bCs/>
                <w:sz w:val="20"/>
                <w:szCs w:val="20"/>
              </w:rPr>
              <w:t>Plan i termin realizacji</w:t>
            </w:r>
          </w:p>
        </w:tc>
        <w:tc>
          <w:tcPr>
            <w:tcW w:w="1843" w:type="dxa"/>
          </w:tcPr>
          <w:p w14:paraId="21A809FE" w14:textId="6DCF438C" w:rsidR="0010264F" w:rsidRPr="0010264F" w:rsidRDefault="0010264F" w:rsidP="00384EE1">
            <w:pPr>
              <w:pStyle w:val="Default"/>
              <w:rPr>
                <w:b/>
                <w:bCs/>
                <w:sz w:val="20"/>
                <w:szCs w:val="20"/>
              </w:rPr>
            </w:pPr>
            <w:r w:rsidRPr="0010264F">
              <w:rPr>
                <w:b/>
                <w:bCs/>
                <w:sz w:val="20"/>
                <w:szCs w:val="20"/>
              </w:rPr>
              <w:t>Źródło finansowania</w:t>
            </w:r>
          </w:p>
        </w:tc>
      </w:tr>
      <w:tr w:rsidR="0010264F" w14:paraId="00A77076" w14:textId="77777777" w:rsidTr="003465F6">
        <w:tc>
          <w:tcPr>
            <w:tcW w:w="9212" w:type="dxa"/>
            <w:gridSpan w:val="4"/>
          </w:tcPr>
          <w:p w14:paraId="6AEF7D51" w14:textId="472CA97F" w:rsidR="0010264F" w:rsidRPr="0010264F" w:rsidRDefault="0010264F" w:rsidP="0010264F">
            <w:pPr>
              <w:pStyle w:val="Default"/>
              <w:jc w:val="center"/>
              <w:rPr>
                <w:sz w:val="22"/>
                <w:szCs w:val="22"/>
              </w:rPr>
            </w:pPr>
            <w:r>
              <w:rPr>
                <w:b/>
                <w:bCs/>
                <w:sz w:val="22"/>
                <w:szCs w:val="22"/>
              </w:rPr>
              <w:t>1. Zapewnienie rodzinom stabilizacji i poczucia bezpieczeństwa socjalnego</w:t>
            </w:r>
          </w:p>
        </w:tc>
      </w:tr>
      <w:tr w:rsidR="0010264F" w14:paraId="764443FC" w14:textId="77777777" w:rsidTr="003465F6">
        <w:tc>
          <w:tcPr>
            <w:tcW w:w="3684" w:type="dxa"/>
          </w:tcPr>
          <w:p w14:paraId="25EB2D45" w14:textId="2BF6A3EF" w:rsidR="0010264F" w:rsidRDefault="0010264F" w:rsidP="00384EE1">
            <w:pPr>
              <w:pStyle w:val="Default"/>
            </w:pPr>
            <w:r>
              <w:rPr>
                <w:sz w:val="20"/>
                <w:szCs w:val="20"/>
              </w:rPr>
              <w:t xml:space="preserve">a) Udzielanie pomocy finansowej i rzeczowej rodzinom znajdującym się w trudnej sytuacji materialnej </w:t>
            </w:r>
          </w:p>
        </w:tc>
        <w:tc>
          <w:tcPr>
            <w:tcW w:w="1842" w:type="dxa"/>
          </w:tcPr>
          <w:p w14:paraId="34C362C5" w14:textId="1F3A8BEE" w:rsidR="0010264F" w:rsidRDefault="0010264F" w:rsidP="00384EE1">
            <w:pPr>
              <w:pStyle w:val="Default"/>
              <w:rPr>
                <w:sz w:val="20"/>
                <w:szCs w:val="20"/>
              </w:rPr>
            </w:pPr>
            <w:r w:rsidRPr="0010264F">
              <w:rPr>
                <w:sz w:val="20"/>
                <w:szCs w:val="20"/>
              </w:rPr>
              <w:t>GOPS</w:t>
            </w:r>
            <w:r w:rsidR="00CC2428">
              <w:rPr>
                <w:sz w:val="20"/>
                <w:szCs w:val="20"/>
              </w:rPr>
              <w:t xml:space="preserve"> w  </w:t>
            </w:r>
            <w:r w:rsidRPr="0010264F">
              <w:rPr>
                <w:sz w:val="20"/>
                <w:szCs w:val="20"/>
              </w:rPr>
              <w:t xml:space="preserve"> Huszlew</w:t>
            </w:r>
            <w:r w:rsidR="00CC2428">
              <w:rPr>
                <w:sz w:val="20"/>
                <w:szCs w:val="20"/>
              </w:rPr>
              <w:t>ie</w:t>
            </w:r>
          </w:p>
          <w:p w14:paraId="4A346BE5" w14:textId="51877FC4" w:rsidR="0010264F" w:rsidRPr="0010264F" w:rsidRDefault="0010264F" w:rsidP="00384EE1">
            <w:pPr>
              <w:pStyle w:val="Default"/>
              <w:rPr>
                <w:sz w:val="20"/>
                <w:szCs w:val="20"/>
              </w:rPr>
            </w:pPr>
            <w:r>
              <w:rPr>
                <w:sz w:val="20"/>
                <w:szCs w:val="20"/>
              </w:rPr>
              <w:t>Urząd Gminy w Huszlewie</w:t>
            </w:r>
          </w:p>
        </w:tc>
        <w:tc>
          <w:tcPr>
            <w:tcW w:w="1843" w:type="dxa"/>
          </w:tcPr>
          <w:p w14:paraId="581C1EBF" w14:textId="45292C53" w:rsidR="0010264F" w:rsidRDefault="00CC2428" w:rsidP="00384EE1">
            <w:pPr>
              <w:pStyle w:val="Default"/>
            </w:pPr>
            <w:r>
              <w:t>2020 -2023</w:t>
            </w:r>
          </w:p>
        </w:tc>
        <w:tc>
          <w:tcPr>
            <w:tcW w:w="1843" w:type="dxa"/>
          </w:tcPr>
          <w:p w14:paraId="5ED4E813" w14:textId="77777777" w:rsidR="0010264F" w:rsidRDefault="0010264F" w:rsidP="0010264F">
            <w:pPr>
              <w:pStyle w:val="Default"/>
              <w:rPr>
                <w:sz w:val="20"/>
                <w:szCs w:val="20"/>
              </w:rPr>
            </w:pPr>
            <w:r>
              <w:rPr>
                <w:sz w:val="20"/>
                <w:szCs w:val="20"/>
              </w:rPr>
              <w:t xml:space="preserve">środki własne, środki zewnętrzne </w:t>
            </w:r>
          </w:p>
          <w:p w14:paraId="49D472C8" w14:textId="77777777" w:rsidR="0010264F" w:rsidRDefault="0010264F" w:rsidP="00384EE1">
            <w:pPr>
              <w:pStyle w:val="Default"/>
            </w:pPr>
          </w:p>
        </w:tc>
      </w:tr>
      <w:tr w:rsidR="0010264F" w14:paraId="6CFBDED4" w14:textId="77777777" w:rsidTr="003465F6">
        <w:tc>
          <w:tcPr>
            <w:tcW w:w="3684" w:type="dxa"/>
          </w:tcPr>
          <w:p w14:paraId="43542CCE" w14:textId="740D4E8B" w:rsidR="0010264F" w:rsidRPr="00CC2428" w:rsidRDefault="00CC2428" w:rsidP="00384EE1">
            <w:pPr>
              <w:pStyle w:val="Default"/>
              <w:rPr>
                <w:sz w:val="20"/>
                <w:szCs w:val="20"/>
              </w:rPr>
            </w:pPr>
            <w:r>
              <w:rPr>
                <w:sz w:val="20"/>
                <w:szCs w:val="20"/>
              </w:rPr>
              <w:t xml:space="preserve">b)Świadczenie pomocy w postaci posiłków w ramach programu „posiłek w szkole i w domu” na lata 2019 - 2023 </w:t>
            </w:r>
          </w:p>
        </w:tc>
        <w:tc>
          <w:tcPr>
            <w:tcW w:w="1842" w:type="dxa"/>
          </w:tcPr>
          <w:p w14:paraId="0449B83C" w14:textId="77777777" w:rsidR="00CC2428" w:rsidRDefault="00CC2428" w:rsidP="00CC2428">
            <w:pPr>
              <w:pStyle w:val="Default"/>
              <w:rPr>
                <w:sz w:val="20"/>
                <w:szCs w:val="20"/>
              </w:rPr>
            </w:pPr>
            <w:r w:rsidRPr="0010264F">
              <w:rPr>
                <w:sz w:val="20"/>
                <w:szCs w:val="20"/>
              </w:rPr>
              <w:t>GOPS</w:t>
            </w:r>
            <w:r>
              <w:rPr>
                <w:sz w:val="20"/>
                <w:szCs w:val="20"/>
              </w:rPr>
              <w:t xml:space="preserve"> w  </w:t>
            </w:r>
            <w:r w:rsidRPr="0010264F">
              <w:rPr>
                <w:sz w:val="20"/>
                <w:szCs w:val="20"/>
              </w:rPr>
              <w:t xml:space="preserve"> Huszlew</w:t>
            </w:r>
            <w:r>
              <w:rPr>
                <w:sz w:val="20"/>
                <w:szCs w:val="20"/>
              </w:rPr>
              <w:t>ie</w:t>
            </w:r>
          </w:p>
          <w:p w14:paraId="0F47B61A" w14:textId="4596D311" w:rsidR="0010264F" w:rsidRDefault="0010264F" w:rsidP="00CC2428">
            <w:pPr>
              <w:pStyle w:val="Default"/>
            </w:pPr>
          </w:p>
        </w:tc>
        <w:tc>
          <w:tcPr>
            <w:tcW w:w="1843" w:type="dxa"/>
          </w:tcPr>
          <w:p w14:paraId="4D21C010" w14:textId="332C6F43" w:rsidR="0010264F" w:rsidRDefault="00CC2428" w:rsidP="00384EE1">
            <w:pPr>
              <w:pStyle w:val="Default"/>
            </w:pPr>
            <w:r>
              <w:t>2020 -2023</w:t>
            </w:r>
          </w:p>
        </w:tc>
        <w:tc>
          <w:tcPr>
            <w:tcW w:w="1843" w:type="dxa"/>
          </w:tcPr>
          <w:p w14:paraId="0CA91C98" w14:textId="77777777" w:rsidR="0010264F" w:rsidRDefault="0010264F" w:rsidP="0010264F">
            <w:pPr>
              <w:pStyle w:val="Default"/>
              <w:rPr>
                <w:sz w:val="20"/>
                <w:szCs w:val="20"/>
              </w:rPr>
            </w:pPr>
            <w:r>
              <w:rPr>
                <w:sz w:val="20"/>
                <w:szCs w:val="20"/>
              </w:rPr>
              <w:t xml:space="preserve">środki własne, środki zewnętrzne </w:t>
            </w:r>
          </w:p>
          <w:p w14:paraId="22D1FDA1" w14:textId="77777777" w:rsidR="0010264F" w:rsidRDefault="0010264F" w:rsidP="00384EE1">
            <w:pPr>
              <w:pStyle w:val="Default"/>
            </w:pPr>
          </w:p>
        </w:tc>
      </w:tr>
      <w:tr w:rsidR="0010264F" w14:paraId="382920EC" w14:textId="77777777" w:rsidTr="003465F6">
        <w:tc>
          <w:tcPr>
            <w:tcW w:w="3684" w:type="dxa"/>
          </w:tcPr>
          <w:p w14:paraId="459A3C89" w14:textId="50E03D27" w:rsidR="0010264F" w:rsidRPr="00CC2428" w:rsidRDefault="00CC2428" w:rsidP="00CC2428">
            <w:pPr>
              <w:pStyle w:val="Default"/>
              <w:rPr>
                <w:sz w:val="20"/>
                <w:szCs w:val="20"/>
              </w:rPr>
            </w:pPr>
            <w:r>
              <w:rPr>
                <w:sz w:val="20"/>
                <w:szCs w:val="20"/>
              </w:rPr>
              <w:t xml:space="preserve">c) Monitorowanie sytuacji zdrowotnej i edukacyjnej dzieci z rodzin dysfunkcyjnych </w:t>
            </w:r>
          </w:p>
        </w:tc>
        <w:tc>
          <w:tcPr>
            <w:tcW w:w="1842" w:type="dxa"/>
          </w:tcPr>
          <w:p w14:paraId="3FACD4EF" w14:textId="77777777" w:rsidR="00CC2428" w:rsidRDefault="00CC2428" w:rsidP="00CC2428">
            <w:pPr>
              <w:pStyle w:val="Default"/>
              <w:rPr>
                <w:sz w:val="20"/>
                <w:szCs w:val="20"/>
              </w:rPr>
            </w:pPr>
            <w:r w:rsidRPr="0010264F">
              <w:rPr>
                <w:sz w:val="20"/>
                <w:szCs w:val="20"/>
              </w:rPr>
              <w:t>GOPS</w:t>
            </w:r>
            <w:r>
              <w:rPr>
                <w:sz w:val="20"/>
                <w:szCs w:val="20"/>
              </w:rPr>
              <w:t xml:space="preserve"> w  </w:t>
            </w:r>
            <w:r w:rsidRPr="0010264F">
              <w:rPr>
                <w:sz w:val="20"/>
                <w:szCs w:val="20"/>
              </w:rPr>
              <w:t xml:space="preserve"> Huszlew</w:t>
            </w:r>
            <w:r>
              <w:rPr>
                <w:sz w:val="20"/>
                <w:szCs w:val="20"/>
              </w:rPr>
              <w:t>ie</w:t>
            </w:r>
          </w:p>
          <w:p w14:paraId="49113FD1" w14:textId="37BDAF0C" w:rsidR="0010264F" w:rsidRDefault="00CC2428" w:rsidP="00CC2428">
            <w:pPr>
              <w:pStyle w:val="Default"/>
            </w:pPr>
            <w:r>
              <w:rPr>
                <w:sz w:val="20"/>
                <w:szCs w:val="20"/>
              </w:rPr>
              <w:t>Placówki opieki zdrowotnej . szkoły</w:t>
            </w:r>
          </w:p>
        </w:tc>
        <w:tc>
          <w:tcPr>
            <w:tcW w:w="1843" w:type="dxa"/>
          </w:tcPr>
          <w:p w14:paraId="35CA0BEB" w14:textId="4AB5354E" w:rsidR="0010264F" w:rsidRDefault="00CC2428" w:rsidP="00384EE1">
            <w:pPr>
              <w:pStyle w:val="Default"/>
            </w:pPr>
            <w:r>
              <w:t>2020 -2023</w:t>
            </w:r>
          </w:p>
        </w:tc>
        <w:tc>
          <w:tcPr>
            <w:tcW w:w="1843" w:type="dxa"/>
          </w:tcPr>
          <w:p w14:paraId="02EB1A99" w14:textId="77777777" w:rsidR="0010264F" w:rsidRDefault="0010264F" w:rsidP="0010264F">
            <w:pPr>
              <w:pStyle w:val="Default"/>
              <w:rPr>
                <w:sz w:val="20"/>
                <w:szCs w:val="20"/>
              </w:rPr>
            </w:pPr>
            <w:r>
              <w:rPr>
                <w:sz w:val="20"/>
                <w:szCs w:val="20"/>
              </w:rPr>
              <w:t xml:space="preserve">środki własne, środki zewnętrzne </w:t>
            </w:r>
          </w:p>
          <w:p w14:paraId="23380BCB" w14:textId="77777777" w:rsidR="0010264F" w:rsidRDefault="0010264F" w:rsidP="00384EE1">
            <w:pPr>
              <w:pStyle w:val="Default"/>
            </w:pPr>
          </w:p>
        </w:tc>
      </w:tr>
      <w:tr w:rsidR="0010264F" w14:paraId="7EED515E" w14:textId="77777777" w:rsidTr="003465F6">
        <w:tc>
          <w:tcPr>
            <w:tcW w:w="3684" w:type="dxa"/>
          </w:tcPr>
          <w:p w14:paraId="74DB40B0" w14:textId="581D2F91" w:rsidR="0010264F" w:rsidRPr="00CC2428" w:rsidRDefault="00CC2428" w:rsidP="00384EE1">
            <w:pPr>
              <w:pStyle w:val="Default"/>
              <w:rPr>
                <w:sz w:val="20"/>
                <w:szCs w:val="20"/>
              </w:rPr>
            </w:pPr>
            <w:r>
              <w:rPr>
                <w:sz w:val="20"/>
                <w:szCs w:val="20"/>
              </w:rPr>
              <w:t xml:space="preserve">d) Motywowanie członków rodziny do podejmowania działań na rzecz niwelowania własnych dysfunkcji np. podjęcie terapii leczenia uzależnień, terapii dla ofiar i sprawców przemocy domowej. </w:t>
            </w:r>
          </w:p>
        </w:tc>
        <w:tc>
          <w:tcPr>
            <w:tcW w:w="1842" w:type="dxa"/>
          </w:tcPr>
          <w:p w14:paraId="09514CF6" w14:textId="18B9EE01" w:rsidR="00CC2428" w:rsidRDefault="00CC2428" w:rsidP="00CC2428">
            <w:pPr>
              <w:pStyle w:val="Default"/>
              <w:rPr>
                <w:sz w:val="20"/>
                <w:szCs w:val="20"/>
              </w:rPr>
            </w:pPr>
            <w:r>
              <w:rPr>
                <w:sz w:val="20"/>
                <w:szCs w:val="20"/>
              </w:rPr>
              <w:t xml:space="preserve">GOPS w Huszlewie </w:t>
            </w:r>
          </w:p>
          <w:p w14:paraId="0F02220E" w14:textId="77777777" w:rsidR="00CC2428" w:rsidRDefault="00CC2428" w:rsidP="00CC2428">
            <w:pPr>
              <w:pStyle w:val="Default"/>
              <w:rPr>
                <w:sz w:val="20"/>
                <w:szCs w:val="20"/>
              </w:rPr>
            </w:pPr>
            <w:r>
              <w:rPr>
                <w:sz w:val="20"/>
                <w:szCs w:val="20"/>
              </w:rPr>
              <w:t xml:space="preserve">Zespół Interdyscyplinarny </w:t>
            </w:r>
          </w:p>
          <w:p w14:paraId="1A4DA204" w14:textId="0428C59D" w:rsidR="0010264F" w:rsidRDefault="00CC2428" w:rsidP="00CC2428">
            <w:pPr>
              <w:pStyle w:val="Default"/>
            </w:pPr>
            <w:r>
              <w:rPr>
                <w:sz w:val="20"/>
                <w:szCs w:val="20"/>
              </w:rPr>
              <w:t xml:space="preserve">Gminna Komisja d/s. Rozwiązywania Problemów Alkoholowy </w:t>
            </w:r>
          </w:p>
        </w:tc>
        <w:tc>
          <w:tcPr>
            <w:tcW w:w="1843" w:type="dxa"/>
          </w:tcPr>
          <w:p w14:paraId="2F4D3385" w14:textId="4FC910B1" w:rsidR="0010264F" w:rsidRDefault="00CC2428" w:rsidP="00384EE1">
            <w:pPr>
              <w:pStyle w:val="Default"/>
            </w:pPr>
            <w:r>
              <w:t>2020 -2023</w:t>
            </w:r>
          </w:p>
        </w:tc>
        <w:tc>
          <w:tcPr>
            <w:tcW w:w="1843" w:type="dxa"/>
          </w:tcPr>
          <w:p w14:paraId="772FB91B" w14:textId="77777777" w:rsidR="00CC2428" w:rsidRDefault="00CC2428" w:rsidP="00CC2428">
            <w:pPr>
              <w:pStyle w:val="Default"/>
              <w:rPr>
                <w:sz w:val="20"/>
                <w:szCs w:val="20"/>
              </w:rPr>
            </w:pPr>
            <w:r>
              <w:rPr>
                <w:sz w:val="20"/>
                <w:szCs w:val="20"/>
              </w:rPr>
              <w:t xml:space="preserve">środki własne, środki zewnętrzne </w:t>
            </w:r>
          </w:p>
          <w:p w14:paraId="3FBE3468" w14:textId="77777777" w:rsidR="0010264F" w:rsidRDefault="0010264F" w:rsidP="00384EE1">
            <w:pPr>
              <w:pStyle w:val="Default"/>
            </w:pPr>
          </w:p>
        </w:tc>
      </w:tr>
      <w:tr w:rsidR="00CC2428" w14:paraId="4060B53F" w14:textId="77777777" w:rsidTr="003465F6">
        <w:tc>
          <w:tcPr>
            <w:tcW w:w="3684" w:type="dxa"/>
          </w:tcPr>
          <w:p w14:paraId="38ED49EE" w14:textId="1566EA08" w:rsidR="00CC2428" w:rsidRPr="00CC2428" w:rsidRDefault="00CC2428" w:rsidP="00CC2428">
            <w:pPr>
              <w:pStyle w:val="Default"/>
              <w:rPr>
                <w:sz w:val="20"/>
                <w:szCs w:val="20"/>
              </w:rPr>
            </w:pPr>
            <w:r>
              <w:rPr>
                <w:sz w:val="20"/>
                <w:szCs w:val="20"/>
              </w:rPr>
              <w:t xml:space="preserve">e) Poradnictwo i praca socjalna świadczona przez pracowników GOPS w Huszlewie </w:t>
            </w:r>
          </w:p>
        </w:tc>
        <w:tc>
          <w:tcPr>
            <w:tcW w:w="1842" w:type="dxa"/>
          </w:tcPr>
          <w:p w14:paraId="4AD98242" w14:textId="77777777" w:rsidR="00CC2428" w:rsidRDefault="00CC2428" w:rsidP="00CC2428">
            <w:pPr>
              <w:pStyle w:val="Default"/>
              <w:rPr>
                <w:sz w:val="20"/>
                <w:szCs w:val="20"/>
              </w:rPr>
            </w:pPr>
            <w:r>
              <w:rPr>
                <w:sz w:val="20"/>
                <w:szCs w:val="20"/>
              </w:rPr>
              <w:t xml:space="preserve">GOPS w Huszlewie </w:t>
            </w:r>
          </w:p>
          <w:p w14:paraId="023A07E1" w14:textId="77777777" w:rsidR="00CC2428" w:rsidRDefault="00CC2428" w:rsidP="00384EE1">
            <w:pPr>
              <w:pStyle w:val="Default"/>
            </w:pPr>
          </w:p>
        </w:tc>
        <w:tc>
          <w:tcPr>
            <w:tcW w:w="1843" w:type="dxa"/>
          </w:tcPr>
          <w:p w14:paraId="074D031B" w14:textId="5FF55116" w:rsidR="00CC2428" w:rsidRDefault="00CC2428" w:rsidP="00384EE1">
            <w:pPr>
              <w:pStyle w:val="Default"/>
            </w:pPr>
            <w:r>
              <w:t>2020 -2023</w:t>
            </w:r>
          </w:p>
        </w:tc>
        <w:tc>
          <w:tcPr>
            <w:tcW w:w="1843" w:type="dxa"/>
          </w:tcPr>
          <w:p w14:paraId="433AC6B5" w14:textId="77777777" w:rsidR="00CC2428" w:rsidRDefault="00CC2428" w:rsidP="00CC2428">
            <w:pPr>
              <w:pStyle w:val="Default"/>
              <w:rPr>
                <w:sz w:val="20"/>
                <w:szCs w:val="20"/>
              </w:rPr>
            </w:pPr>
            <w:r>
              <w:rPr>
                <w:sz w:val="20"/>
                <w:szCs w:val="20"/>
              </w:rPr>
              <w:t xml:space="preserve">środki własne, środki zewnętrzne </w:t>
            </w:r>
          </w:p>
          <w:p w14:paraId="307CD769" w14:textId="77777777" w:rsidR="00CC2428" w:rsidRDefault="00CC2428" w:rsidP="00384EE1">
            <w:pPr>
              <w:pStyle w:val="Default"/>
            </w:pPr>
          </w:p>
        </w:tc>
      </w:tr>
      <w:tr w:rsidR="00CC2428" w14:paraId="450A7C60" w14:textId="77777777" w:rsidTr="003465F6">
        <w:tc>
          <w:tcPr>
            <w:tcW w:w="9212" w:type="dxa"/>
            <w:gridSpan w:val="4"/>
          </w:tcPr>
          <w:p w14:paraId="6A471C03" w14:textId="487CE7B2" w:rsidR="00CC2428" w:rsidRPr="00CC2428" w:rsidRDefault="00CC2428" w:rsidP="00384EE1">
            <w:pPr>
              <w:pStyle w:val="Default"/>
              <w:rPr>
                <w:sz w:val="22"/>
                <w:szCs w:val="22"/>
              </w:rPr>
            </w:pPr>
            <w:r>
              <w:rPr>
                <w:b/>
                <w:bCs/>
                <w:sz w:val="22"/>
                <w:szCs w:val="22"/>
              </w:rPr>
              <w:t xml:space="preserve">2. Zapewnienie niezbędnych zasobów ludzkich, organizacyjnych i finansowych w budowaniu i utrzymaniu systemu wspierania rodziny </w:t>
            </w:r>
          </w:p>
        </w:tc>
      </w:tr>
      <w:tr w:rsidR="00CC2428" w14:paraId="010DF493" w14:textId="77777777" w:rsidTr="003465F6">
        <w:tc>
          <w:tcPr>
            <w:tcW w:w="3684" w:type="dxa"/>
          </w:tcPr>
          <w:p w14:paraId="1B0676C8" w14:textId="44A91B6F" w:rsidR="00CC2428" w:rsidRPr="00CC2428" w:rsidRDefault="00CC2428" w:rsidP="00CC2428">
            <w:pPr>
              <w:pStyle w:val="Default"/>
              <w:rPr>
                <w:sz w:val="20"/>
                <w:szCs w:val="20"/>
              </w:rPr>
            </w:pPr>
            <w:r>
              <w:rPr>
                <w:sz w:val="20"/>
                <w:szCs w:val="20"/>
              </w:rPr>
              <w:t xml:space="preserve">a) Finansowanie zatrudnienia asystenta rodziny zgodnie z ustawą o wspieraniu rodziny i systemie pieczy zastępczej </w:t>
            </w:r>
          </w:p>
        </w:tc>
        <w:tc>
          <w:tcPr>
            <w:tcW w:w="1842" w:type="dxa"/>
          </w:tcPr>
          <w:p w14:paraId="3E7E5E0E" w14:textId="77777777" w:rsidR="00CC2428" w:rsidRDefault="00CC2428" w:rsidP="00CC2428">
            <w:pPr>
              <w:pStyle w:val="Default"/>
              <w:rPr>
                <w:sz w:val="20"/>
                <w:szCs w:val="20"/>
              </w:rPr>
            </w:pPr>
            <w:r>
              <w:rPr>
                <w:sz w:val="20"/>
                <w:szCs w:val="20"/>
              </w:rPr>
              <w:t xml:space="preserve">GOPS w Huszlewie </w:t>
            </w:r>
          </w:p>
          <w:p w14:paraId="6207925F" w14:textId="77777777" w:rsidR="00CC2428" w:rsidRDefault="00CC2428" w:rsidP="00384EE1">
            <w:pPr>
              <w:pStyle w:val="Default"/>
            </w:pPr>
          </w:p>
        </w:tc>
        <w:tc>
          <w:tcPr>
            <w:tcW w:w="1843" w:type="dxa"/>
          </w:tcPr>
          <w:p w14:paraId="57873DCC" w14:textId="2727E243" w:rsidR="00CC2428" w:rsidRDefault="00CC2428" w:rsidP="00384EE1">
            <w:pPr>
              <w:pStyle w:val="Default"/>
            </w:pPr>
            <w:r>
              <w:t>2020 -2023</w:t>
            </w:r>
          </w:p>
        </w:tc>
        <w:tc>
          <w:tcPr>
            <w:tcW w:w="1843" w:type="dxa"/>
          </w:tcPr>
          <w:p w14:paraId="2155E307" w14:textId="77777777" w:rsidR="00CC2428" w:rsidRDefault="00CC2428" w:rsidP="00CC2428">
            <w:pPr>
              <w:pStyle w:val="Default"/>
              <w:rPr>
                <w:sz w:val="20"/>
                <w:szCs w:val="20"/>
              </w:rPr>
            </w:pPr>
            <w:r>
              <w:rPr>
                <w:sz w:val="20"/>
                <w:szCs w:val="20"/>
              </w:rPr>
              <w:t xml:space="preserve">środki własne, środki zewnętrzne </w:t>
            </w:r>
          </w:p>
          <w:p w14:paraId="7A5A9B8A" w14:textId="77777777" w:rsidR="00CC2428" w:rsidRDefault="00CC2428" w:rsidP="00384EE1">
            <w:pPr>
              <w:pStyle w:val="Default"/>
            </w:pPr>
          </w:p>
        </w:tc>
      </w:tr>
      <w:tr w:rsidR="00CC2428" w14:paraId="47F9C8CE" w14:textId="77777777" w:rsidTr="003465F6">
        <w:tc>
          <w:tcPr>
            <w:tcW w:w="3684" w:type="dxa"/>
          </w:tcPr>
          <w:p w14:paraId="398DAE76" w14:textId="4B8A69D5" w:rsidR="00CC2428" w:rsidRPr="00CC2428" w:rsidRDefault="00CC2428" w:rsidP="00CC2428">
            <w:pPr>
              <w:pStyle w:val="Default"/>
              <w:rPr>
                <w:sz w:val="20"/>
                <w:szCs w:val="20"/>
              </w:rPr>
            </w:pPr>
            <w:r>
              <w:rPr>
                <w:sz w:val="20"/>
                <w:szCs w:val="20"/>
              </w:rPr>
              <w:lastRenderedPageBreak/>
              <w:t xml:space="preserve">b) Zabezpieczenie w budżecie środków finansowych na współfinansowanie pobytu dziecka umieszczonego w pieczy zastępczej </w:t>
            </w:r>
          </w:p>
        </w:tc>
        <w:tc>
          <w:tcPr>
            <w:tcW w:w="1842" w:type="dxa"/>
          </w:tcPr>
          <w:p w14:paraId="66E66970" w14:textId="77777777" w:rsidR="00CC2428" w:rsidRDefault="00CC2428" w:rsidP="00CC2428">
            <w:pPr>
              <w:pStyle w:val="Default"/>
              <w:rPr>
                <w:sz w:val="20"/>
                <w:szCs w:val="20"/>
              </w:rPr>
            </w:pPr>
            <w:r w:rsidRPr="0010264F">
              <w:rPr>
                <w:sz w:val="20"/>
                <w:szCs w:val="20"/>
              </w:rPr>
              <w:t>GOPS</w:t>
            </w:r>
            <w:r>
              <w:rPr>
                <w:sz w:val="20"/>
                <w:szCs w:val="20"/>
              </w:rPr>
              <w:t xml:space="preserve"> w  </w:t>
            </w:r>
            <w:r w:rsidRPr="0010264F">
              <w:rPr>
                <w:sz w:val="20"/>
                <w:szCs w:val="20"/>
              </w:rPr>
              <w:t xml:space="preserve"> Huszlew</w:t>
            </w:r>
            <w:r>
              <w:rPr>
                <w:sz w:val="20"/>
                <w:szCs w:val="20"/>
              </w:rPr>
              <w:t>ie</w:t>
            </w:r>
          </w:p>
          <w:p w14:paraId="0B6AA575" w14:textId="3067CC8C" w:rsidR="00CC2428" w:rsidRDefault="00CC2428" w:rsidP="00CC2428">
            <w:pPr>
              <w:pStyle w:val="Default"/>
            </w:pPr>
            <w:r>
              <w:rPr>
                <w:sz w:val="20"/>
                <w:szCs w:val="20"/>
              </w:rPr>
              <w:t>Urząd Gminy w Huszlewie</w:t>
            </w:r>
          </w:p>
        </w:tc>
        <w:tc>
          <w:tcPr>
            <w:tcW w:w="1843" w:type="dxa"/>
          </w:tcPr>
          <w:p w14:paraId="155A4303" w14:textId="5F96C99E" w:rsidR="00CC2428" w:rsidRDefault="00CC2428" w:rsidP="00384EE1">
            <w:pPr>
              <w:pStyle w:val="Default"/>
            </w:pPr>
            <w:r>
              <w:t>2020 -2023</w:t>
            </w:r>
          </w:p>
        </w:tc>
        <w:tc>
          <w:tcPr>
            <w:tcW w:w="1843" w:type="dxa"/>
          </w:tcPr>
          <w:p w14:paraId="558BD255" w14:textId="77777777" w:rsidR="00CC2428" w:rsidRDefault="00CC2428" w:rsidP="00CC2428">
            <w:pPr>
              <w:pStyle w:val="Default"/>
              <w:rPr>
                <w:sz w:val="20"/>
                <w:szCs w:val="20"/>
              </w:rPr>
            </w:pPr>
            <w:r>
              <w:rPr>
                <w:sz w:val="20"/>
                <w:szCs w:val="20"/>
              </w:rPr>
              <w:t xml:space="preserve">środki własne, środki zewnętrzne </w:t>
            </w:r>
          </w:p>
          <w:p w14:paraId="42C984D5" w14:textId="77777777" w:rsidR="00CC2428" w:rsidRDefault="00CC2428" w:rsidP="00384EE1">
            <w:pPr>
              <w:pStyle w:val="Default"/>
            </w:pPr>
          </w:p>
        </w:tc>
      </w:tr>
      <w:tr w:rsidR="003465F6" w14:paraId="29098B42" w14:textId="77777777" w:rsidTr="003465F6">
        <w:tc>
          <w:tcPr>
            <w:tcW w:w="3684" w:type="dxa"/>
          </w:tcPr>
          <w:p w14:paraId="51DC7758" w14:textId="77777777" w:rsidR="003465F6" w:rsidRDefault="003465F6" w:rsidP="003465F6">
            <w:pPr>
              <w:pStyle w:val="Default"/>
              <w:rPr>
                <w:color w:val="auto"/>
              </w:rPr>
            </w:pPr>
          </w:p>
          <w:p w14:paraId="649F025C" w14:textId="296A815C" w:rsidR="003465F6" w:rsidRPr="003465F6" w:rsidRDefault="003465F6" w:rsidP="003465F6">
            <w:pPr>
              <w:pStyle w:val="Default"/>
              <w:numPr>
                <w:ilvl w:val="0"/>
                <w:numId w:val="35"/>
              </w:numPr>
              <w:rPr>
                <w:sz w:val="20"/>
                <w:szCs w:val="20"/>
              </w:rPr>
            </w:pPr>
            <w:r>
              <w:rPr>
                <w:sz w:val="20"/>
                <w:szCs w:val="20"/>
              </w:rPr>
              <w:t xml:space="preserve">c) Zapewnienie dostępności poradnictwa specjalistycznego oraz organizowanie i informowanie o miejscach pomocy </w:t>
            </w:r>
          </w:p>
        </w:tc>
        <w:tc>
          <w:tcPr>
            <w:tcW w:w="1842" w:type="dxa"/>
          </w:tcPr>
          <w:p w14:paraId="3ABA536D" w14:textId="77777777" w:rsidR="003465F6" w:rsidRDefault="003465F6" w:rsidP="003465F6">
            <w:pPr>
              <w:pStyle w:val="Default"/>
              <w:rPr>
                <w:sz w:val="20"/>
                <w:szCs w:val="20"/>
              </w:rPr>
            </w:pPr>
            <w:r w:rsidRPr="0010264F">
              <w:rPr>
                <w:sz w:val="20"/>
                <w:szCs w:val="20"/>
              </w:rPr>
              <w:t>GOPS</w:t>
            </w:r>
            <w:r>
              <w:rPr>
                <w:sz w:val="20"/>
                <w:szCs w:val="20"/>
              </w:rPr>
              <w:t xml:space="preserve"> w  </w:t>
            </w:r>
            <w:r w:rsidRPr="0010264F">
              <w:rPr>
                <w:sz w:val="20"/>
                <w:szCs w:val="20"/>
              </w:rPr>
              <w:t xml:space="preserve"> Huszlew</w:t>
            </w:r>
            <w:r>
              <w:rPr>
                <w:sz w:val="20"/>
                <w:szCs w:val="20"/>
              </w:rPr>
              <w:t>ie</w:t>
            </w:r>
          </w:p>
          <w:p w14:paraId="432A76E3" w14:textId="6004F239" w:rsidR="003465F6" w:rsidRDefault="003465F6" w:rsidP="003465F6">
            <w:pPr>
              <w:pStyle w:val="Default"/>
            </w:pPr>
            <w:r>
              <w:rPr>
                <w:sz w:val="20"/>
                <w:szCs w:val="20"/>
              </w:rPr>
              <w:t>Urząd Gminy w Huszlewie Gminna Komisja d/s. Rozwiązywania Problemów Alkoholowy</w:t>
            </w:r>
          </w:p>
        </w:tc>
        <w:tc>
          <w:tcPr>
            <w:tcW w:w="1843" w:type="dxa"/>
          </w:tcPr>
          <w:p w14:paraId="4F1FB8C8" w14:textId="501189BE" w:rsidR="003465F6" w:rsidRDefault="003465F6" w:rsidP="003465F6">
            <w:pPr>
              <w:pStyle w:val="Default"/>
            </w:pPr>
            <w:r>
              <w:t>2020 -2023</w:t>
            </w:r>
          </w:p>
        </w:tc>
        <w:tc>
          <w:tcPr>
            <w:tcW w:w="1843" w:type="dxa"/>
          </w:tcPr>
          <w:p w14:paraId="4BDE305D" w14:textId="77777777" w:rsidR="003465F6" w:rsidRDefault="003465F6" w:rsidP="003465F6">
            <w:pPr>
              <w:pStyle w:val="Default"/>
              <w:rPr>
                <w:sz w:val="20"/>
                <w:szCs w:val="20"/>
              </w:rPr>
            </w:pPr>
            <w:r>
              <w:rPr>
                <w:sz w:val="20"/>
                <w:szCs w:val="20"/>
              </w:rPr>
              <w:t xml:space="preserve">środki własne, środki zewnętrzne </w:t>
            </w:r>
          </w:p>
          <w:p w14:paraId="0F00B417" w14:textId="77777777" w:rsidR="003465F6" w:rsidRDefault="003465F6" w:rsidP="003465F6">
            <w:pPr>
              <w:pStyle w:val="Default"/>
            </w:pPr>
          </w:p>
        </w:tc>
      </w:tr>
      <w:tr w:rsidR="003465F6" w14:paraId="27BE791A" w14:textId="77777777" w:rsidTr="003465F6">
        <w:tc>
          <w:tcPr>
            <w:tcW w:w="3684" w:type="dxa"/>
          </w:tcPr>
          <w:p w14:paraId="5407DA12" w14:textId="6E13C8E9" w:rsidR="003465F6" w:rsidRPr="003465F6" w:rsidRDefault="003465F6" w:rsidP="003465F6">
            <w:pPr>
              <w:pStyle w:val="Default"/>
              <w:rPr>
                <w:sz w:val="20"/>
                <w:szCs w:val="20"/>
              </w:rPr>
            </w:pPr>
            <w:r>
              <w:rPr>
                <w:sz w:val="20"/>
                <w:szCs w:val="20"/>
              </w:rPr>
              <w:t xml:space="preserve">Wsparcie w zakresie organizowania czasu wolnego dzieciom poprzez prowadzenie i rozwój różnorodnych form wsparcia dziennego </w:t>
            </w:r>
          </w:p>
        </w:tc>
        <w:tc>
          <w:tcPr>
            <w:tcW w:w="1842" w:type="dxa"/>
          </w:tcPr>
          <w:p w14:paraId="4179255E" w14:textId="28F9EC3B" w:rsidR="003465F6" w:rsidRDefault="003465F6" w:rsidP="003465F6">
            <w:pPr>
              <w:pStyle w:val="Default"/>
              <w:rPr>
                <w:sz w:val="20"/>
                <w:szCs w:val="20"/>
              </w:rPr>
            </w:pPr>
            <w:r>
              <w:rPr>
                <w:sz w:val="20"/>
                <w:szCs w:val="20"/>
              </w:rPr>
              <w:t>Szkoły,</w:t>
            </w:r>
          </w:p>
          <w:p w14:paraId="16E85932" w14:textId="42E417A0" w:rsidR="003465F6" w:rsidRDefault="003465F6" w:rsidP="003465F6">
            <w:pPr>
              <w:pStyle w:val="Default"/>
              <w:rPr>
                <w:sz w:val="20"/>
                <w:szCs w:val="20"/>
              </w:rPr>
            </w:pPr>
            <w:r w:rsidRPr="0010264F">
              <w:rPr>
                <w:sz w:val="20"/>
                <w:szCs w:val="20"/>
              </w:rPr>
              <w:t>GOPS</w:t>
            </w:r>
            <w:r>
              <w:rPr>
                <w:sz w:val="20"/>
                <w:szCs w:val="20"/>
              </w:rPr>
              <w:t xml:space="preserve"> w  </w:t>
            </w:r>
            <w:r w:rsidRPr="0010264F">
              <w:rPr>
                <w:sz w:val="20"/>
                <w:szCs w:val="20"/>
              </w:rPr>
              <w:t xml:space="preserve"> Huszlew</w:t>
            </w:r>
            <w:r>
              <w:rPr>
                <w:sz w:val="20"/>
                <w:szCs w:val="20"/>
              </w:rPr>
              <w:t>ie,</w:t>
            </w:r>
          </w:p>
          <w:p w14:paraId="4C45C951" w14:textId="0F300D41" w:rsidR="003465F6" w:rsidRDefault="003465F6" w:rsidP="003465F6">
            <w:pPr>
              <w:pStyle w:val="Default"/>
            </w:pPr>
            <w:r>
              <w:rPr>
                <w:sz w:val="20"/>
                <w:szCs w:val="20"/>
              </w:rPr>
              <w:t>Gminna Komisja d/s. Rozwiązywania Problemów Alkoholowy</w:t>
            </w:r>
          </w:p>
        </w:tc>
        <w:tc>
          <w:tcPr>
            <w:tcW w:w="1843" w:type="dxa"/>
          </w:tcPr>
          <w:p w14:paraId="2C490E08" w14:textId="0353CF03" w:rsidR="003465F6" w:rsidRDefault="003465F6" w:rsidP="003465F6">
            <w:pPr>
              <w:pStyle w:val="Default"/>
            </w:pPr>
            <w:r>
              <w:t>2020 -2023</w:t>
            </w:r>
          </w:p>
        </w:tc>
        <w:tc>
          <w:tcPr>
            <w:tcW w:w="1843" w:type="dxa"/>
          </w:tcPr>
          <w:p w14:paraId="41395F56" w14:textId="77777777" w:rsidR="003465F6" w:rsidRDefault="003465F6" w:rsidP="003465F6">
            <w:pPr>
              <w:pStyle w:val="Default"/>
              <w:rPr>
                <w:sz w:val="20"/>
                <w:szCs w:val="20"/>
              </w:rPr>
            </w:pPr>
            <w:r>
              <w:rPr>
                <w:sz w:val="20"/>
                <w:szCs w:val="20"/>
              </w:rPr>
              <w:t xml:space="preserve">środki własne, środki zewnętrzne </w:t>
            </w:r>
          </w:p>
          <w:p w14:paraId="09AC0813" w14:textId="77777777" w:rsidR="003465F6" w:rsidRDefault="003465F6" w:rsidP="003465F6">
            <w:pPr>
              <w:pStyle w:val="Default"/>
            </w:pPr>
          </w:p>
        </w:tc>
      </w:tr>
      <w:tr w:rsidR="003465F6" w14:paraId="6BE1819D" w14:textId="77777777" w:rsidTr="003465F6">
        <w:tc>
          <w:tcPr>
            <w:tcW w:w="3684" w:type="dxa"/>
          </w:tcPr>
          <w:p w14:paraId="43C8C06B" w14:textId="7C7BAB2B" w:rsidR="003465F6" w:rsidRPr="003465F6" w:rsidRDefault="003465F6" w:rsidP="003465F6">
            <w:pPr>
              <w:pStyle w:val="Default"/>
              <w:rPr>
                <w:sz w:val="20"/>
                <w:szCs w:val="20"/>
              </w:rPr>
            </w:pPr>
            <w:r>
              <w:rPr>
                <w:sz w:val="20"/>
                <w:szCs w:val="20"/>
              </w:rPr>
              <w:t xml:space="preserve">e) Współpraca z kuratorami sądowymi, policją, szkołami, stowarzyszeniami w celu wypracowania wspólnych działań profilaktycznych </w:t>
            </w:r>
          </w:p>
        </w:tc>
        <w:tc>
          <w:tcPr>
            <w:tcW w:w="1842" w:type="dxa"/>
          </w:tcPr>
          <w:p w14:paraId="6D64D853" w14:textId="77777777" w:rsidR="003465F6" w:rsidRDefault="003465F6" w:rsidP="003465F6">
            <w:pPr>
              <w:pStyle w:val="Default"/>
              <w:rPr>
                <w:sz w:val="20"/>
                <w:szCs w:val="20"/>
              </w:rPr>
            </w:pPr>
            <w:r w:rsidRPr="0010264F">
              <w:rPr>
                <w:sz w:val="20"/>
                <w:szCs w:val="20"/>
              </w:rPr>
              <w:t>GOPS</w:t>
            </w:r>
            <w:r>
              <w:rPr>
                <w:sz w:val="20"/>
                <w:szCs w:val="20"/>
              </w:rPr>
              <w:t xml:space="preserve"> w  </w:t>
            </w:r>
            <w:r w:rsidRPr="0010264F">
              <w:rPr>
                <w:sz w:val="20"/>
                <w:szCs w:val="20"/>
              </w:rPr>
              <w:t xml:space="preserve"> Huszlew</w:t>
            </w:r>
            <w:r>
              <w:rPr>
                <w:sz w:val="20"/>
                <w:szCs w:val="20"/>
              </w:rPr>
              <w:t>ie</w:t>
            </w:r>
          </w:p>
          <w:p w14:paraId="078A941A" w14:textId="50CBE056" w:rsidR="003465F6" w:rsidRDefault="003465F6" w:rsidP="003465F6">
            <w:pPr>
              <w:pStyle w:val="Default"/>
            </w:pPr>
            <w:r>
              <w:rPr>
                <w:sz w:val="20"/>
                <w:szCs w:val="20"/>
              </w:rPr>
              <w:t>Urząd Gminy w Huszlewie</w:t>
            </w:r>
          </w:p>
        </w:tc>
        <w:tc>
          <w:tcPr>
            <w:tcW w:w="1843" w:type="dxa"/>
          </w:tcPr>
          <w:p w14:paraId="6A606B01" w14:textId="386A2A92" w:rsidR="003465F6" w:rsidRDefault="003465F6" w:rsidP="003465F6">
            <w:pPr>
              <w:pStyle w:val="Default"/>
            </w:pPr>
            <w:r>
              <w:t>2020 -2023</w:t>
            </w:r>
          </w:p>
        </w:tc>
        <w:tc>
          <w:tcPr>
            <w:tcW w:w="1843" w:type="dxa"/>
          </w:tcPr>
          <w:p w14:paraId="5BEFE905" w14:textId="77777777" w:rsidR="003465F6" w:rsidRDefault="003465F6" w:rsidP="003465F6">
            <w:pPr>
              <w:pStyle w:val="Default"/>
              <w:rPr>
                <w:sz w:val="20"/>
                <w:szCs w:val="20"/>
              </w:rPr>
            </w:pPr>
            <w:r>
              <w:rPr>
                <w:sz w:val="20"/>
                <w:szCs w:val="20"/>
              </w:rPr>
              <w:t xml:space="preserve">środki własne, środki zewnętrzne </w:t>
            </w:r>
          </w:p>
          <w:p w14:paraId="0FF60319" w14:textId="77777777" w:rsidR="003465F6" w:rsidRDefault="003465F6" w:rsidP="003465F6">
            <w:pPr>
              <w:pStyle w:val="Default"/>
            </w:pPr>
          </w:p>
        </w:tc>
      </w:tr>
      <w:tr w:rsidR="003465F6" w14:paraId="574DBD1B" w14:textId="77777777" w:rsidTr="003465F6">
        <w:tc>
          <w:tcPr>
            <w:tcW w:w="9212" w:type="dxa"/>
            <w:gridSpan w:val="4"/>
          </w:tcPr>
          <w:p w14:paraId="2032C8CA" w14:textId="1C37E881" w:rsidR="003465F6" w:rsidRPr="003465F6" w:rsidRDefault="003465F6" w:rsidP="003465F6">
            <w:pPr>
              <w:pStyle w:val="Default"/>
              <w:rPr>
                <w:sz w:val="22"/>
                <w:szCs w:val="22"/>
              </w:rPr>
            </w:pPr>
            <w:r>
              <w:rPr>
                <w:b/>
                <w:bCs/>
                <w:sz w:val="22"/>
                <w:szCs w:val="22"/>
              </w:rPr>
              <w:t xml:space="preserve">3. Poprawa jakości opieki sprawowanej przez biologicznych rodziców </w:t>
            </w:r>
          </w:p>
        </w:tc>
      </w:tr>
      <w:tr w:rsidR="003465F6" w14:paraId="1156BC8F" w14:textId="77777777" w:rsidTr="003465F6">
        <w:tc>
          <w:tcPr>
            <w:tcW w:w="3684" w:type="dxa"/>
          </w:tcPr>
          <w:p w14:paraId="48510B19" w14:textId="434A3014" w:rsidR="003465F6" w:rsidRPr="003465F6" w:rsidRDefault="003465F6" w:rsidP="003465F6">
            <w:pPr>
              <w:pStyle w:val="Default"/>
              <w:rPr>
                <w:sz w:val="20"/>
                <w:szCs w:val="20"/>
              </w:rPr>
            </w:pPr>
            <w:r>
              <w:rPr>
                <w:sz w:val="20"/>
                <w:szCs w:val="20"/>
              </w:rPr>
              <w:t xml:space="preserve">a) Szczegółowe i wieloaspektowe rozpoznanie sytuacji rodziny przeżywającej trudności </w:t>
            </w:r>
          </w:p>
        </w:tc>
        <w:tc>
          <w:tcPr>
            <w:tcW w:w="1842" w:type="dxa"/>
          </w:tcPr>
          <w:p w14:paraId="5FCFC6F2" w14:textId="77777777" w:rsidR="003465F6" w:rsidRDefault="003465F6" w:rsidP="003465F6">
            <w:pPr>
              <w:pStyle w:val="Default"/>
              <w:rPr>
                <w:sz w:val="20"/>
                <w:szCs w:val="20"/>
              </w:rPr>
            </w:pPr>
            <w:r w:rsidRPr="0010264F">
              <w:rPr>
                <w:sz w:val="20"/>
                <w:szCs w:val="20"/>
              </w:rPr>
              <w:t>GOPS</w:t>
            </w:r>
            <w:r>
              <w:rPr>
                <w:sz w:val="20"/>
                <w:szCs w:val="20"/>
              </w:rPr>
              <w:t xml:space="preserve"> w  </w:t>
            </w:r>
            <w:r w:rsidRPr="0010264F">
              <w:rPr>
                <w:sz w:val="20"/>
                <w:szCs w:val="20"/>
              </w:rPr>
              <w:t xml:space="preserve"> Huszlew</w:t>
            </w:r>
            <w:r>
              <w:rPr>
                <w:sz w:val="20"/>
                <w:szCs w:val="20"/>
              </w:rPr>
              <w:t>ie</w:t>
            </w:r>
          </w:p>
          <w:p w14:paraId="6823A149" w14:textId="480BDA18" w:rsidR="003465F6" w:rsidRPr="003465F6" w:rsidRDefault="003465F6" w:rsidP="003465F6">
            <w:pPr>
              <w:pStyle w:val="Default"/>
              <w:rPr>
                <w:sz w:val="20"/>
                <w:szCs w:val="20"/>
              </w:rPr>
            </w:pPr>
            <w:r w:rsidRPr="003465F6">
              <w:rPr>
                <w:sz w:val="20"/>
                <w:szCs w:val="20"/>
              </w:rPr>
              <w:t>Szkoły</w:t>
            </w:r>
          </w:p>
        </w:tc>
        <w:tc>
          <w:tcPr>
            <w:tcW w:w="1843" w:type="dxa"/>
          </w:tcPr>
          <w:p w14:paraId="39EF5A3E" w14:textId="1F691F3F" w:rsidR="003465F6" w:rsidRDefault="003465F6" w:rsidP="003465F6">
            <w:pPr>
              <w:pStyle w:val="Default"/>
            </w:pPr>
            <w:r>
              <w:t>2020 -2023</w:t>
            </w:r>
          </w:p>
        </w:tc>
        <w:tc>
          <w:tcPr>
            <w:tcW w:w="1843" w:type="dxa"/>
          </w:tcPr>
          <w:p w14:paraId="1EE0687D" w14:textId="77777777" w:rsidR="003465F6" w:rsidRDefault="003465F6" w:rsidP="003465F6">
            <w:pPr>
              <w:pStyle w:val="Default"/>
              <w:rPr>
                <w:sz w:val="20"/>
                <w:szCs w:val="20"/>
              </w:rPr>
            </w:pPr>
            <w:r>
              <w:rPr>
                <w:sz w:val="20"/>
                <w:szCs w:val="20"/>
              </w:rPr>
              <w:t xml:space="preserve">środki własne, środki zewnętrzne </w:t>
            </w:r>
          </w:p>
          <w:p w14:paraId="2E65C581" w14:textId="77777777" w:rsidR="003465F6" w:rsidRDefault="003465F6" w:rsidP="003465F6">
            <w:pPr>
              <w:pStyle w:val="Default"/>
            </w:pPr>
          </w:p>
        </w:tc>
      </w:tr>
      <w:tr w:rsidR="003465F6" w14:paraId="531B5845" w14:textId="77777777" w:rsidTr="003465F6">
        <w:tc>
          <w:tcPr>
            <w:tcW w:w="3684" w:type="dxa"/>
          </w:tcPr>
          <w:p w14:paraId="123D7CEB" w14:textId="485E92C4" w:rsidR="003465F6" w:rsidRPr="003465F6" w:rsidRDefault="003465F6" w:rsidP="003465F6">
            <w:pPr>
              <w:pStyle w:val="Default"/>
              <w:rPr>
                <w:sz w:val="20"/>
                <w:szCs w:val="20"/>
              </w:rPr>
            </w:pPr>
            <w:r>
              <w:rPr>
                <w:sz w:val="20"/>
                <w:szCs w:val="20"/>
              </w:rPr>
              <w:t xml:space="preserve">b)Kierowanie osób uzależnionych na leczenie </w:t>
            </w:r>
          </w:p>
        </w:tc>
        <w:tc>
          <w:tcPr>
            <w:tcW w:w="1842" w:type="dxa"/>
          </w:tcPr>
          <w:p w14:paraId="5B37DDB3" w14:textId="77777777" w:rsidR="003465F6" w:rsidRDefault="003465F6" w:rsidP="003465F6">
            <w:pPr>
              <w:pStyle w:val="Default"/>
              <w:rPr>
                <w:sz w:val="20"/>
                <w:szCs w:val="20"/>
              </w:rPr>
            </w:pPr>
            <w:r w:rsidRPr="0010264F">
              <w:rPr>
                <w:sz w:val="20"/>
                <w:szCs w:val="20"/>
              </w:rPr>
              <w:t>GOPS</w:t>
            </w:r>
            <w:r>
              <w:rPr>
                <w:sz w:val="20"/>
                <w:szCs w:val="20"/>
              </w:rPr>
              <w:t xml:space="preserve"> w  </w:t>
            </w:r>
            <w:r w:rsidRPr="0010264F">
              <w:rPr>
                <w:sz w:val="20"/>
                <w:szCs w:val="20"/>
              </w:rPr>
              <w:t xml:space="preserve"> Huszlew</w:t>
            </w:r>
            <w:r>
              <w:rPr>
                <w:sz w:val="20"/>
                <w:szCs w:val="20"/>
              </w:rPr>
              <w:t>ie</w:t>
            </w:r>
          </w:p>
          <w:p w14:paraId="5BEDF7BF" w14:textId="6ECEAD97" w:rsidR="003465F6" w:rsidRDefault="003465F6" w:rsidP="003465F6">
            <w:pPr>
              <w:pStyle w:val="Default"/>
            </w:pPr>
            <w:r>
              <w:rPr>
                <w:sz w:val="20"/>
                <w:szCs w:val="20"/>
              </w:rPr>
              <w:t>Gminna Komisja d/s. Rozwiązywania Problemów Alkoholowy</w:t>
            </w:r>
          </w:p>
        </w:tc>
        <w:tc>
          <w:tcPr>
            <w:tcW w:w="1843" w:type="dxa"/>
          </w:tcPr>
          <w:p w14:paraId="534632F3" w14:textId="1D614919" w:rsidR="003465F6" w:rsidRDefault="003465F6" w:rsidP="003465F6">
            <w:pPr>
              <w:pStyle w:val="Default"/>
            </w:pPr>
            <w:r>
              <w:t>2020 -2023</w:t>
            </w:r>
          </w:p>
        </w:tc>
        <w:tc>
          <w:tcPr>
            <w:tcW w:w="1843" w:type="dxa"/>
          </w:tcPr>
          <w:p w14:paraId="383DFE27" w14:textId="77777777" w:rsidR="003465F6" w:rsidRDefault="003465F6" w:rsidP="003465F6">
            <w:pPr>
              <w:pStyle w:val="Default"/>
              <w:rPr>
                <w:sz w:val="20"/>
                <w:szCs w:val="20"/>
              </w:rPr>
            </w:pPr>
            <w:r>
              <w:rPr>
                <w:sz w:val="20"/>
                <w:szCs w:val="20"/>
              </w:rPr>
              <w:t xml:space="preserve">środki własne, środki zewnętrzne </w:t>
            </w:r>
          </w:p>
          <w:p w14:paraId="471D88F1" w14:textId="77777777" w:rsidR="003465F6" w:rsidRDefault="003465F6" w:rsidP="003465F6">
            <w:pPr>
              <w:pStyle w:val="Default"/>
            </w:pPr>
          </w:p>
        </w:tc>
      </w:tr>
      <w:tr w:rsidR="003465F6" w14:paraId="6E6D9424" w14:textId="77777777" w:rsidTr="008A1840">
        <w:trPr>
          <w:trHeight w:val="877"/>
        </w:trPr>
        <w:tc>
          <w:tcPr>
            <w:tcW w:w="3684" w:type="dxa"/>
          </w:tcPr>
          <w:p w14:paraId="6D9F3E06" w14:textId="55E18311" w:rsidR="003465F6" w:rsidRPr="003465F6" w:rsidRDefault="003465F6" w:rsidP="003465F6">
            <w:pPr>
              <w:pStyle w:val="Default"/>
              <w:rPr>
                <w:sz w:val="20"/>
                <w:szCs w:val="20"/>
              </w:rPr>
            </w:pPr>
            <w:r>
              <w:rPr>
                <w:sz w:val="20"/>
                <w:szCs w:val="20"/>
              </w:rPr>
              <w:t xml:space="preserve">c)Przydzielenie rodzinom asystenta rodziny </w:t>
            </w:r>
          </w:p>
        </w:tc>
        <w:tc>
          <w:tcPr>
            <w:tcW w:w="1842" w:type="dxa"/>
          </w:tcPr>
          <w:p w14:paraId="65E02828" w14:textId="77777777" w:rsidR="003465F6" w:rsidRDefault="003465F6" w:rsidP="003465F6">
            <w:pPr>
              <w:pStyle w:val="Default"/>
              <w:rPr>
                <w:sz w:val="20"/>
                <w:szCs w:val="20"/>
              </w:rPr>
            </w:pPr>
            <w:r w:rsidRPr="0010264F">
              <w:rPr>
                <w:sz w:val="20"/>
                <w:szCs w:val="20"/>
              </w:rPr>
              <w:t>GOPS</w:t>
            </w:r>
            <w:r>
              <w:rPr>
                <w:sz w:val="20"/>
                <w:szCs w:val="20"/>
              </w:rPr>
              <w:t xml:space="preserve"> w  </w:t>
            </w:r>
            <w:r w:rsidRPr="0010264F">
              <w:rPr>
                <w:sz w:val="20"/>
                <w:szCs w:val="20"/>
              </w:rPr>
              <w:t xml:space="preserve"> Huszlew</w:t>
            </w:r>
            <w:r>
              <w:rPr>
                <w:sz w:val="20"/>
                <w:szCs w:val="20"/>
              </w:rPr>
              <w:t>ie</w:t>
            </w:r>
          </w:p>
          <w:p w14:paraId="111B5502" w14:textId="1A6F85CA" w:rsidR="003465F6" w:rsidRPr="003465F6" w:rsidRDefault="003465F6" w:rsidP="003465F6">
            <w:pPr>
              <w:pStyle w:val="Default"/>
              <w:rPr>
                <w:sz w:val="20"/>
                <w:szCs w:val="20"/>
              </w:rPr>
            </w:pPr>
            <w:r w:rsidRPr="003465F6">
              <w:rPr>
                <w:sz w:val="20"/>
                <w:szCs w:val="20"/>
              </w:rPr>
              <w:t xml:space="preserve">Sąd </w:t>
            </w:r>
            <w:r w:rsidR="008A1840" w:rsidRPr="003465F6">
              <w:rPr>
                <w:sz w:val="20"/>
                <w:szCs w:val="20"/>
              </w:rPr>
              <w:t>Rodzinny</w:t>
            </w:r>
            <w:r w:rsidRPr="003465F6">
              <w:rPr>
                <w:sz w:val="20"/>
                <w:szCs w:val="20"/>
              </w:rPr>
              <w:t xml:space="preserve"> I Nieletnich w Siedlcach</w:t>
            </w:r>
          </w:p>
        </w:tc>
        <w:tc>
          <w:tcPr>
            <w:tcW w:w="1843" w:type="dxa"/>
          </w:tcPr>
          <w:p w14:paraId="6098E5B2" w14:textId="124E0E5F" w:rsidR="003465F6" w:rsidRDefault="003465F6" w:rsidP="003465F6">
            <w:pPr>
              <w:pStyle w:val="Default"/>
            </w:pPr>
            <w:r>
              <w:t>2020 -2023</w:t>
            </w:r>
          </w:p>
        </w:tc>
        <w:tc>
          <w:tcPr>
            <w:tcW w:w="1843" w:type="dxa"/>
          </w:tcPr>
          <w:p w14:paraId="578A1B91" w14:textId="77777777" w:rsidR="003465F6" w:rsidRDefault="003465F6" w:rsidP="003465F6">
            <w:pPr>
              <w:pStyle w:val="Default"/>
              <w:rPr>
                <w:sz w:val="20"/>
                <w:szCs w:val="20"/>
              </w:rPr>
            </w:pPr>
            <w:r>
              <w:rPr>
                <w:sz w:val="20"/>
                <w:szCs w:val="20"/>
              </w:rPr>
              <w:t xml:space="preserve">środki własne, środki zewnętrzne </w:t>
            </w:r>
          </w:p>
          <w:p w14:paraId="64B0D1CD" w14:textId="77777777" w:rsidR="003465F6" w:rsidRDefault="003465F6" w:rsidP="003465F6">
            <w:pPr>
              <w:pStyle w:val="Default"/>
            </w:pPr>
          </w:p>
        </w:tc>
      </w:tr>
      <w:tr w:rsidR="003465F6" w14:paraId="3F84C028" w14:textId="77777777" w:rsidTr="003465F6">
        <w:tc>
          <w:tcPr>
            <w:tcW w:w="3684" w:type="dxa"/>
          </w:tcPr>
          <w:p w14:paraId="0740AEA7" w14:textId="77777777" w:rsidR="003465F6" w:rsidRDefault="003465F6" w:rsidP="003465F6">
            <w:pPr>
              <w:pStyle w:val="Default"/>
              <w:rPr>
                <w:color w:val="auto"/>
              </w:rPr>
            </w:pPr>
          </w:p>
          <w:p w14:paraId="57790319" w14:textId="77777777" w:rsidR="003465F6" w:rsidRDefault="003465F6" w:rsidP="003465F6">
            <w:pPr>
              <w:pStyle w:val="Default"/>
              <w:numPr>
                <w:ilvl w:val="0"/>
                <w:numId w:val="41"/>
              </w:numPr>
              <w:rPr>
                <w:sz w:val="20"/>
                <w:szCs w:val="20"/>
              </w:rPr>
            </w:pPr>
            <w:r>
              <w:rPr>
                <w:sz w:val="20"/>
                <w:szCs w:val="20"/>
              </w:rPr>
              <w:t xml:space="preserve">d) Działania Zespołu Interdyscyplinarnego na rzecz rodzin, w których występuje problem przemocy </w:t>
            </w:r>
          </w:p>
          <w:p w14:paraId="3E279AEF" w14:textId="77777777" w:rsidR="003465F6" w:rsidRDefault="003465F6" w:rsidP="003465F6">
            <w:pPr>
              <w:pStyle w:val="Default"/>
              <w:rPr>
                <w:sz w:val="20"/>
                <w:szCs w:val="20"/>
              </w:rPr>
            </w:pPr>
          </w:p>
        </w:tc>
        <w:tc>
          <w:tcPr>
            <w:tcW w:w="1842" w:type="dxa"/>
          </w:tcPr>
          <w:p w14:paraId="068A9149" w14:textId="77777777" w:rsidR="003465F6" w:rsidRDefault="003465F6" w:rsidP="003465F6">
            <w:pPr>
              <w:pStyle w:val="Default"/>
              <w:rPr>
                <w:sz w:val="20"/>
                <w:szCs w:val="20"/>
              </w:rPr>
            </w:pPr>
            <w:r w:rsidRPr="0010264F">
              <w:rPr>
                <w:sz w:val="20"/>
                <w:szCs w:val="20"/>
              </w:rPr>
              <w:t>GOPS</w:t>
            </w:r>
            <w:r>
              <w:rPr>
                <w:sz w:val="20"/>
                <w:szCs w:val="20"/>
              </w:rPr>
              <w:t xml:space="preserve"> w  </w:t>
            </w:r>
            <w:r w:rsidRPr="0010264F">
              <w:rPr>
                <w:sz w:val="20"/>
                <w:szCs w:val="20"/>
              </w:rPr>
              <w:t xml:space="preserve"> Huszlew</w:t>
            </w:r>
            <w:r>
              <w:rPr>
                <w:sz w:val="20"/>
                <w:szCs w:val="20"/>
              </w:rPr>
              <w:t>ie</w:t>
            </w:r>
          </w:p>
          <w:p w14:paraId="71C761B5" w14:textId="7C19B089" w:rsidR="00706FFD" w:rsidRDefault="00706FFD" w:rsidP="00706FFD">
            <w:pPr>
              <w:pStyle w:val="Default"/>
              <w:rPr>
                <w:sz w:val="20"/>
                <w:szCs w:val="20"/>
              </w:rPr>
            </w:pPr>
            <w:r>
              <w:rPr>
                <w:sz w:val="20"/>
                <w:szCs w:val="20"/>
              </w:rPr>
              <w:t xml:space="preserve">Zespół Interdyscyplinarny d/s. Przeciwdziałania Przemocy </w:t>
            </w:r>
          </w:p>
          <w:p w14:paraId="106F92C7" w14:textId="1D83A9BD" w:rsidR="003465F6" w:rsidRDefault="003465F6" w:rsidP="003465F6">
            <w:pPr>
              <w:pStyle w:val="Default"/>
            </w:pPr>
            <w:r>
              <w:rPr>
                <w:sz w:val="20"/>
                <w:szCs w:val="20"/>
              </w:rPr>
              <w:t xml:space="preserve"> w Huszlewie</w:t>
            </w:r>
          </w:p>
        </w:tc>
        <w:tc>
          <w:tcPr>
            <w:tcW w:w="1843" w:type="dxa"/>
          </w:tcPr>
          <w:p w14:paraId="235E8881" w14:textId="153E4804" w:rsidR="003465F6" w:rsidRDefault="003465F6" w:rsidP="003465F6">
            <w:pPr>
              <w:pStyle w:val="Default"/>
            </w:pPr>
            <w:r>
              <w:t>2020 -2023</w:t>
            </w:r>
          </w:p>
        </w:tc>
        <w:tc>
          <w:tcPr>
            <w:tcW w:w="1843" w:type="dxa"/>
          </w:tcPr>
          <w:p w14:paraId="115D8651" w14:textId="77777777" w:rsidR="003465F6" w:rsidRDefault="003465F6" w:rsidP="003465F6">
            <w:pPr>
              <w:pStyle w:val="Default"/>
              <w:rPr>
                <w:sz w:val="20"/>
                <w:szCs w:val="20"/>
              </w:rPr>
            </w:pPr>
            <w:r>
              <w:rPr>
                <w:sz w:val="20"/>
                <w:szCs w:val="20"/>
              </w:rPr>
              <w:t xml:space="preserve">środki własne, środki zewnętrzne </w:t>
            </w:r>
          </w:p>
          <w:p w14:paraId="7CA776C8" w14:textId="77777777" w:rsidR="003465F6" w:rsidRDefault="003465F6" w:rsidP="003465F6">
            <w:pPr>
              <w:pStyle w:val="Default"/>
            </w:pPr>
          </w:p>
        </w:tc>
      </w:tr>
    </w:tbl>
    <w:p w14:paraId="50113B0A" w14:textId="77777777" w:rsidR="00706FFD" w:rsidRDefault="00706FFD" w:rsidP="00706FFD">
      <w:pPr>
        <w:autoSpaceDE w:val="0"/>
        <w:autoSpaceDN w:val="0"/>
        <w:adjustRightInd w:val="0"/>
        <w:spacing w:after="0" w:line="240" w:lineRule="auto"/>
        <w:rPr>
          <w:rFonts w:ascii="Calibri" w:hAnsi="Calibri" w:cs="Calibri"/>
          <w:b/>
          <w:bCs/>
          <w:color w:val="000000"/>
        </w:rPr>
      </w:pPr>
    </w:p>
    <w:p w14:paraId="5F41D014" w14:textId="0C6C0E2A" w:rsidR="00706FFD" w:rsidRDefault="00706FFD" w:rsidP="00706FFD">
      <w:pPr>
        <w:autoSpaceDE w:val="0"/>
        <w:autoSpaceDN w:val="0"/>
        <w:adjustRightInd w:val="0"/>
        <w:spacing w:after="0" w:line="240" w:lineRule="auto"/>
        <w:rPr>
          <w:rFonts w:ascii="Arial" w:hAnsi="Arial" w:cs="Arial"/>
          <w:b/>
          <w:bCs/>
          <w:color w:val="000000"/>
          <w:sz w:val="24"/>
          <w:szCs w:val="24"/>
        </w:rPr>
      </w:pPr>
      <w:r w:rsidRPr="00706FFD">
        <w:rPr>
          <w:rFonts w:ascii="Arial" w:hAnsi="Arial" w:cs="Arial"/>
          <w:b/>
          <w:bCs/>
          <w:color w:val="000000"/>
          <w:sz w:val="24"/>
          <w:szCs w:val="24"/>
        </w:rPr>
        <w:t xml:space="preserve">VIII . EFEKTY PROGRAMU </w:t>
      </w:r>
    </w:p>
    <w:p w14:paraId="286806F3" w14:textId="77777777" w:rsidR="00706FFD" w:rsidRPr="00706FFD" w:rsidRDefault="00706FFD" w:rsidP="00706FFD">
      <w:pPr>
        <w:autoSpaceDE w:val="0"/>
        <w:autoSpaceDN w:val="0"/>
        <w:adjustRightInd w:val="0"/>
        <w:spacing w:after="0" w:line="240" w:lineRule="auto"/>
        <w:rPr>
          <w:rFonts w:ascii="Arial" w:hAnsi="Arial" w:cs="Arial"/>
          <w:b/>
          <w:bCs/>
          <w:color w:val="000000"/>
          <w:sz w:val="24"/>
          <w:szCs w:val="24"/>
        </w:rPr>
      </w:pPr>
    </w:p>
    <w:p w14:paraId="772BD9B9" w14:textId="77777777" w:rsidR="00706FFD" w:rsidRPr="002213F5" w:rsidRDefault="00706FFD" w:rsidP="00706FFD">
      <w:pPr>
        <w:autoSpaceDE w:val="0"/>
        <w:autoSpaceDN w:val="0"/>
        <w:adjustRightInd w:val="0"/>
        <w:spacing w:after="0" w:line="240" w:lineRule="auto"/>
        <w:rPr>
          <w:rFonts w:ascii="Arial" w:hAnsi="Arial" w:cs="Arial"/>
          <w:color w:val="000000"/>
        </w:rPr>
      </w:pPr>
      <w:r w:rsidRPr="002213F5">
        <w:rPr>
          <w:rFonts w:ascii="Arial" w:hAnsi="Arial" w:cs="Arial"/>
          <w:color w:val="000000"/>
        </w:rPr>
        <w:t xml:space="preserve">W wyniku przeprowadzonych działań przewidywane jest osiągnięcie następujących efektów: </w:t>
      </w:r>
    </w:p>
    <w:p w14:paraId="684C8DA8" w14:textId="77777777" w:rsidR="00706FFD" w:rsidRPr="002213F5" w:rsidRDefault="00706FFD" w:rsidP="00706FFD">
      <w:pPr>
        <w:autoSpaceDE w:val="0"/>
        <w:autoSpaceDN w:val="0"/>
        <w:adjustRightInd w:val="0"/>
        <w:spacing w:after="0" w:line="240" w:lineRule="auto"/>
        <w:rPr>
          <w:rFonts w:ascii="Arial" w:hAnsi="Arial" w:cs="Arial"/>
          <w:color w:val="000000"/>
        </w:rPr>
      </w:pPr>
      <w:r w:rsidRPr="002213F5">
        <w:rPr>
          <w:rFonts w:ascii="Arial" w:hAnsi="Arial" w:cs="Arial"/>
          <w:color w:val="000000"/>
        </w:rPr>
        <w:t xml:space="preserve">• Polepszenie sytuacji dziecka i rodziny, </w:t>
      </w:r>
    </w:p>
    <w:p w14:paraId="5BE3652F" w14:textId="77777777" w:rsidR="00706FFD" w:rsidRPr="002213F5" w:rsidRDefault="00706FFD" w:rsidP="00706FFD">
      <w:pPr>
        <w:autoSpaceDE w:val="0"/>
        <w:autoSpaceDN w:val="0"/>
        <w:adjustRightInd w:val="0"/>
        <w:spacing w:after="0" w:line="240" w:lineRule="auto"/>
        <w:rPr>
          <w:rFonts w:ascii="Arial" w:hAnsi="Arial" w:cs="Arial"/>
          <w:color w:val="000000"/>
        </w:rPr>
      </w:pPr>
      <w:r w:rsidRPr="002213F5">
        <w:rPr>
          <w:rFonts w:ascii="Arial" w:hAnsi="Arial" w:cs="Arial"/>
          <w:color w:val="000000"/>
        </w:rPr>
        <w:t xml:space="preserve">• Wzmocnienie poczucia bezpieczeństwa rodziny i dziecka, </w:t>
      </w:r>
    </w:p>
    <w:p w14:paraId="1F86C826" w14:textId="77777777" w:rsidR="00706FFD" w:rsidRPr="002213F5" w:rsidRDefault="00706FFD" w:rsidP="00706FFD">
      <w:pPr>
        <w:autoSpaceDE w:val="0"/>
        <w:autoSpaceDN w:val="0"/>
        <w:adjustRightInd w:val="0"/>
        <w:spacing w:after="0" w:line="240" w:lineRule="auto"/>
        <w:rPr>
          <w:rFonts w:ascii="Arial" w:hAnsi="Arial" w:cs="Arial"/>
          <w:color w:val="000000"/>
        </w:rPr>
      </w:pPr>
      <w:r w:rsidRPr="002213F5">
        <w:rPr>
          <w:rFonts w:ascii="Arial" w:hAnsi="Arial" w:cs="Arial"/>
          <w:color w:val="000000"/>
        </w:rPr>
        <w:t xml:space="preserve">• Zminimalizowanie negatywnych zachowań oraz stworzenie skutecznego systemu </w:t>
      </w:r>
    </w:p>
    <w:p w14:paraId="3DAD9F48" w14:textId="3E8B6250" w:rsidR="00706FFD" w:rsidRPr="002213F5" w:rsidRDefault="00706FFD" w:rsidP="00706FFD">
      <w:pPr>
        <w:autoSpaceDE w:val="0"/>
        <w:autoSpaceDN w:val="0"/>
        <w:adjustRightInd w:val="0"/>
        <w:spacing w:after="0" w:line="240" w:lineRule="auto"/>
        <w:rPr>
          <w:rFonts w:ascii="Arial" w:hAnsi="Arial" w:cs="Arial"/>
          <w:color w:val="000000"/>
        </w:rPr>
      </w:pPr>
      <w:r w:rsidRPr="002213F5">
        <w:rPr>
          <w:rFonts w:ascii="Arial" w:hAnsi="Arial" w:cs="Arial"/>
          <w:color w:val="000000"/>
        </w:rPr>
        <w:t xml:space="preserve">   wsparcia dla rodziny i dziecka, </w:t>
      </w:r>
    </w:p>
    <w:p w14:paraId="48C45384" w14:textId="77777777" w:rsidR="00706FFD" w:rsidRPr="002213F5" w:rsidRDefault="00706FFD" w:rsidP="00706FFD">
      <w:pPr>
        <w:autoSpaceDE w:val="0"/>
        <w:autoSpaceDN w:val="0"/>
        <w:adjustRightInd w:val="0"/>
        <w:spacing w:after="0" w:line="240" w:lineRule="auto"/>
        <w:rPr>
          <w:rFonts w:ascii="Arial" w:hAnsi="Arial" w:cs="Arial"/>
          <w:color w:val="000000"/>
        </w:rPr>
      </w:pPr>
      <w:r w:rsidRPr="002213F5">
        <w:rPr>
          <w:rFonts w:ascii="Arial" w:hAnsi="Arial" w:cs="Arial"/>
          <w:color w:val="000000"/>
        </w:rPr>
        <w:t xml:space="preserve">• Poprawa funkcjonowania rodzin z problemami opiekuńczo – wychowawczymi, </w:t>
      </w:r>
    </w:p>
    <w:p w14:paraId="2EC4B7EF" w14:textId="77777777" w:rsidR="00706FFD" w:rsidRPr="002213F5" w:rsidRDefault="00706FFD" w:rsidP="00706FFD">
      <w:pPr>
        <w:autoSpaceDE w:val="0"/>
        <w:autoSpaceDN w:val="0"/>
        <w:adjustRightInd w:val="0"/>
        <w:spacing w:after="0" w:line="240" w:lineRule="auto"/>
        <w:rPr>
          <w:rFonts w:ascii="Arial" w:hAnsi="Arial" w:cs="Arial"/>
          <w:color w:val="000000"/>
        </w:rPr>
      </w:pPr>
      <w:r w:rsidRPr="002213F5">
        <w:rPr>
          <w:rFonts w:ascii="Arial" w:hAnsi="Arial" w:cs="Arial"/>
          <w:color w:val="000000"/>
        </w:rPr>
        <w:lastRenderedPageBreak/>
        <w:t xml:space="preserve">• Przeciwdziałanie umieszczeniu dzieci w pieczy zastępczej, </w:t>
      </w:r>
    </w:p>
    <w:p w14:paraId="40A4038B" w14:textId="77777777" w:rsidR="00706FFD" w:rsidRPr="002213F5" w:rsidRDefault="00706FFD" w:rsidP="00706FFD">
      <w:pPr>
        <w:autoSpaceDE w:val="0"/>
        <w:autoSpaceDN w:val="0"/>
        <w:adjustRightInd w:val="0"/>
        <w:spacing w:after="0" w:line="240" w:lineRule="auto"/>
        <w:rPr>
          <w:rFonts w:ascii="Arial" w:hAnsi="Arial" w:cs="Arial"/>
          <w:color w:val="000000"/>
        </w:rPr>
      </w:pPr>
      <w:r w:rsidRPr="002213F5">
        <w:rPr>
          <w:rFonts w:ascii="Arial" w:hAnsi="Arial" w:cs="Arial"/>
          <w:color w:val="000000"/>
        </w:rPr>
        <w:t xml:space="preserve">• Zabezpieczenie podstawowych potrzeb bytowych rodzin celem zapobiegania </w:t>
      </w:r>
    </w:p>
    <w:p w14:paraId="4BD12284" w14:textId="62CA8BDB" w:rsidR="00706FFD" w:rsidRPr="002213F5" w:rsidRDefault="00706FFD" w:rsidP="00706FFD">
      <w:pPr>
        <w:autoSpaceDE w:val="0"/>
        <w:autoSpaceDN w:val="0"/>
        <w:adjustRightInd w:val="0"/>
        <w:spacing w:after="0" w:line="240" w:lineRule="auto"/>
        <w:rPr>
          <w:rFonts w:ascii="Arial" w:hAnsi="Arial" w:cs="Arial"/>
          <w:color w:val="000000"/>
        </w:rPr>
      </w:pPr>
      <w:r w:rsidRPr="002213F5">
        <w:rPr>
          <w:rFonts w:ascii="Arial" w:hAnsi="Arial" w:cs="Arial"/>
          <w:color w:val="000000"/>
        </w:rPr>
        <w:t xml:space="preserve">   powstawaniu sytuacji kryzysowych, </w:t>
      </w:r>
    </w:p>
    <w:p w14:paraId="1A2241F2" w14:textId="3DE20505" w:rsidR="00706FFD" w:rsidRPr="002213F5" w:rsidRDefault="00706FFD" w:rsidP="00706FFD">
      <w:pPr>
        <w:autoSpaceDE w:val="0"/>
        <w:autoSpaceDN w:val="0"/>
        <w:adjustRightInd w:val="0"/>
        <w:spacing w:after="0" w:line="240" w:lineRule="auto"/>
        <w:rPr>
          <w:rFonts w:ascii="Arial" w:hAnsi="Arial" w:cs="Arial"/>
          <w:color w:val="000000"/>
        </w:rPr>
      </w:pPr>
      <w:r w:rsidRPr="002213F5">
        <w:rPr>
          <w:rFonts w:ascii="Arial" w:hAnsi="Arial" w:cs="Arial"/>
          <w:color w:val="000000"/>
        </w:rPr>
        <w:t xml:space="preserve">• Poprawa i wzrost jakości w zakresie funkcjonowania rodziny, </w:t>
      </w:r>
    </w:p>
    <w:p w14:paraId="128FE7A6" w14:textId="77777777" w:rsidR="00706FFD" w:rsidRPr="002213F5" w:rsidRDefault="00706FFD" w:rsidP="00706FFD">
      <w:pPr>
        <w:autoSpaceDE w:val="0"/>
        <w:autoSpaceDN w:val="0"/>
        <w:adjustRightInd w:val="0"/>
        <w:spacing w:after="0" w:line="240" w:lineRule="auto"/>
        <w:rPr>
          <w:rFonts w:ascii="Arial" w:hAnsi="Arial" w:cs="Arial"/>
          <w:color w:val="000000"/>
        </w:rPr>
      </w:pPr>
      <w:r w:rsidRPr="002213F5">
        <w:rPr>
          <w:rFonts w:ascii="Arial" w:hAnsi="Arial" w:cs="Arial"/>
          <w:color w:val="000000"/>
        </w:rPr>
        <w:t xml:space="preserve">• Wzrost świadomości społeczeństwa na temat prawidłowego funkcjonowania </w:t>
      </w:r>
    </w:p>
    <w:p w14:paraId="10181EFE" w14:textId="4653171E" w:rsidR="00706FFD" w:rsidRPr="002213F5" w:rsidRDefault="00706FFD" w:rsidP="00706FFD">
      <w:pPr>
        <w:autoSpaceDE w:val="0"/>
        <w:autoSpaceDN w:val="0"/>
        <w:adjustRightInd w:val="0"/>
        <w:spacing w:after="0" w:line="240" w:lineRule="auto"/>
        <w:rPr>
          <w:rFonts w:ascii="Arial" w:hAnsi="Arial" w:cs="Arial"/>
          <w:color w:val="000000"/>
        </w:rPr>
      </w:pPr>
      <w:r w:rsidRPr="002213F5">
        <w:rPr>
          <w:rFonts w:ascii="Arial" w:hAnsi="Arial" w:cs="Arial"/>
          <w:color w:val="000000"/>
        </w:rPr>
        <w:t xml:space="preserve">   rodziny i poprawnych relacji rodzinnych </w:t>
      </w:r>
    </w:p>
    <w:p w14:paraId="3C426562" w14:textId="77777777" w:rsidR="00706FFD" w:rsidRPr="002213F5" w:rsidRDefault="00706FFD" w:rsidP="00706FFD">
      <w:pPr>
        <w:autoSpaceDE w:val="0"/>
        <w:autoSpaceDN w:val="0"/>
        <w:adjustRightInd w:val="0"/>
        <w:spacing w:after="0" w:line="240" w:lineRule="auto"/>
        <w:rPr>
          <w:rFonts w:ascii="Arial" w:hAnsi="Arial" w:cs="Arial"/>
          <w:color w:val="000000"/>
        </w:rPr>
      </w:pPr>
      <w:r w:rsidRPr="002213F5">
        <w:rPr>
          <w:rFonts w:ascii="Arial" w:hAnsi="Arial" w:cs="Arial"/>
          <w:color w:val="000000"/>
        </w:rPr>
        <w:t xml:space="preserve">• Umożliwienie dzieciom umieszczonym w pieczy zastępczej powrotu do rodziny </w:t>
      </w:r>
    </w:p>
    <w:p w14:paraId="0869B152" w14:textId="4D392CAC" w:rsidR="00706FFD" w:rsidRPr="002213F5" w:rsidRDefault="00706FFD" w:rsidP="00706FFD">
      <w:pPr>
        <w:autoSpaceDE w:val="0"/>
        <w:autoSpaceDN w:val="0"/>
        <w:adjustRightInd w:val="0"/>
        <w:spacing w:after="0" w:line="240" w:lineRule="auto"/>
        <w:rPr>
          <w:rFonts w:ascii="Arial" w:hAnsi="Arial" w:cs="Arial"/>
          <w:color w:val="000000"/>
        </w:rPr>
      </w:pPr>
      <w:r w:rsidRPr="002213F5">
        <w:rPr>
          <w:rFonts w:ascii="Arial" w:hAnsi="Arial" w:cs="Arial"/>
          <w:color w:val="000000"/>
        </w:rPr>
        <w:t xml:space="preserve">    naturalnej, poprzez przywrócenie jej prawidłowych funkcji, </w:t>
      </w:r>
    </w:p>
    <w:p w14:paraId="1D7390FD" w14:textId="77777777" w:rsidR="00706FFD" w:rsidRPr="002213F5" w:rsidRDefault="00706FFD" w:rsidP="00706FFD">
      <w:pPr>
        <w:autoSpaceDE w:val="0"/>
        <w:autoSpaceDN w:val="0"/>
        <w:adjustRightInd w:val="0"/>
        <w:spacing w:after="0" w:line="240" w:lineRule="auto"/>
        <w:rPr>
          <w:rFonts w:ascii="Arial" w:hAnsi="Arial" w:cs="Arial"/>
          <w:color w:val="000000"/>
        </w:rPr>
      </w:pPr>
      <w:r w:rsidRPr="002213F5">
        <w:rPr>
          <w:rFonts w:ascii="Arial" w:hAnsi="Arial" w:cs="Arial"/>
          <w:color w:val="000000"/>
        </w:rPr>
        <w:t xml:space="preserve">• Rozwój efektywnej współpracy pomiędzy instytucjami i organizacjami realizującymi  </w:t>
      </w:r>
    </w:p>
    <w:p w14:paraId="59C44F5C" w14:textId="6417BE33" w:rsidR="00706FFD" w:rsidRPr="002213F5" w:rsidRDefault="00706FFD" w:rsidP="00706FFD">
      <w:pPr>
        <w:autoSpaceDE w:val="0"/>
        <w:autoSpaceDN w:val="0"/>
        <w:adjustRightInd w:val="0"/>
        <w:spacing w:after="0" w:line="240" w:lineRule="auto"/>
        <w:rPr>
          <w:rFonts w:ascii="Arial" w:hAnsi="Arial" w:cs="Arial"/>
          <w:color w:val="000000"/>
        </w:rPr>
      </w:pPr>
      <w:r w:rsidRPr="002213F5">
        <w:rPr>
          <w:rFonts w:ascii="Arial" w:hAnsi="Arial" w:cs="Arial"/>
          <w:color w:val="000000"/>
        </w:rPr>
        <w:t xml:space="preserve">   program wspierania rodziny. </w:t>
      </w:r>
    </w:p>
    <w:p w14:paraId="7DE8A256" w14:textId="60A8A817" w:rsidR="00706FFD" w:rsidRDefault="00706FFD" w:rsidP="00706FFD">
      <w:pPr>
        <w:autoSpaceDE w:val="0"/>
        <w:autoSpaceDN w:val="0"/>
        <w:adjustRightInd w:val="0"/>
        <w:spacing w:after="0" w:line="240" w:lineRule="auto"/>
        <w:rPr>
          <w:rFonts w:ascii="Arial" w:hAnsi="Arial" w:cs="Arial"/>
          <w:color w:val="000000"/>
          <w:sz w:val="24"/>
          <w:szCs w:val="24"/>
        </w:rPr>
      </w:pPr>
    </w:p>
    <w:p w14:paraId="271E47A3" w14:textId="77777777" w:rsidR="00706FFD" w:rsidRPr="00706FFD" w:rsidRDefault="00706FFD" w:rsidP="00706FFD">
      <w:pPr>
        <w:pStyle w:val="Default"/>
        <w:rPr>
          <w:rFonts w:ascii="Calibri" w:hAnsi="Calibri" w:cs="Calibri"/>
          <w:b/>
          <w:bCs/>
        </w:rPr>
      </w:pPr>
      <w:r w:rsidRPr="00706FFD">
        <w:rPr>
          <w:b/>
          <w:bCs/>
        </w:rPr>
        <w:t xml:space="preserve">IX </w:t>
      </w:r>
      <w:r w:rsidRPr="00706FFD">
        <w:rPr>
          <w:rFonts w:ascii="Calibri" w:hAnsi="Calibri" w:cs="Calibri"/>
          <w:b/>
          <w:bCs/>
        </w:rPr>
        <w:t>REALIZATORZY I PARTNERZY PROGRAMU</w:t>
      </w:r>
    </w:p>
    <w:p w14:paraId="395D5E54" w14:textId="00786DF0" w:rsidR="00706FFD" w:rsidRPr="00706FFD" w:rsidRDefault="00706FFD" w:rsidP="00706FFD">
      <w:pPr>
        <w:pStyle w:val="Default"/>
        <w:rPr>
          <w:rFonts w:ascii="Calibri" w:hAnsi="Calibri" w:cs="Calibri"/>
        </w:rPr>
      </w:pPr>
      <w:r w:rsidRPr="00706FFD">
        <w:rPr>
          <w:rFonts w:ascii="Calibri" w:hAnsi="Calibri" w:cs="Calibri"/>
        </w:rPr>
        <w:t xml:space="preserve"> </w:t>
      </w:r>
    </w:p>
    <w:p w14:paraId="41455518" w14:textId="4DF88139" w:rsidR="00706FFD" w:rsidRPr="002213F5" w:rsidRDefault="00706FFD" w:rsidP="00706FFD">
      <w:pPr>
        <w:autoSpaceDE w:val="0"/>
        <w:autoSpaceDN w:val="0"/>
        <w:adjustRightInd w:val="0"/>
        <w:spacing w:after="0" w:line="240" w:lineRule="auto"/>
        <w:rPr>
          <w:rFonts w:ascii="Arial" w:hAnsi="Arial" w:cs="Arial"/>
          <w:color w:val="000000"/>
        </w:rPr>
      </w:pPr>
      <w:r w:rsidRPr="002213F5">
        <w:rPr>
          <w:rFonts w:ascii="Arial" w:hAnsi="Arial" w:cs="Arial"/>
          <w:color w:val="000000"/>
        </w:rPr>
        <w:t>Program będzie realizowany poprzez współpracę niżej wymienionych instytucji:</w:t>
      </w:r>
    </w:p>
    <w:p w14:paraId="4F42B3FE" w14:textId="77777777" w:rsidR="00706FFD" w:rsidRPr="002213F5" w:rsidRDefault="00706FFD" w:rsidP="00706FFD">
      <w:pPr>
        <w:pStyle w:val="Default"/>
        <w:numPr>
          <w:ilvl w:val="0"/>
          <w:numId w:val="3"/>
        </w:numPr>
        <w:rPr>
          <w:sz w:val="22"/>
          <w:szCs w:val="22"/>
        </w:rPr>
      </w:pPr>
      <w:r w:rsidRPr="002213F5">
        <w:rPr>
          <w:sz w:val="22"/>
          <w:szCs w:val="22"/>
        </w:rPr>
        <w:t>Gminny Ośrodek Pomocy Społecznej w Huszlewie;</w:t>
      </w:r>
    </w:p>
    <w:p w14:paraId="4D00099D" w14:textId="18EFD7B8" w:rsidR="00706FFD" w:rsidRPr="002213F5" w:rsidRDefault="00706FFD" w:rsidP="00C215CB">
      <w:pPr>
        <w:pStyle w:val="Default"/>
        <w:numPr>
          <w:ilvl w:val="0"/>
          <w:numId w:val="3"/>
        </w:numPr>
        <w:rPr>
          <w:sz w:val="22"/>
          <w:szCs w:val="22"/>
        </w:rPr>
      </w:pPr>
      <w:r w:rsidRPr="002213F5">
        <w:rPr>
          <w:sz w:val="22"/>
          <w:szCs w:val="22"/>
        </w:rPr>
        <w:t xml:space="preserve">Gminna Komisja Rozwiązywania Problemów </w:t>
      </w:r>
      <w:r w:rsidR="00C215CB" w:rsidRPr="002213F5">
        <w:rPr>
          <w:sz w:val="22"/>
          <w:szCs w:val="22"/>
        </w:rPr>
        <w:t>Al</w:t>
      </w:r>
      <w:r w:rsidRPr="002213F5">
        <w:rPr>
          <w:sz w:val="22"/>
          <w:szCs w:val="22"/>
        </w:rPr>
        <w:t>koholowych w Huszlewie;</w:t>
      </w:r>
    </w:p>
    <w:p w14:paraId="58DDEC09" w14:textId="44337BFE" w:rsidR="00706FFD" w:rsidRPr="002213F5" w:rsidRDefault="00706FFD" w:rsidP="00706FFD">
      <w:pPr>
        <w:pStyle w:val="Default"/>
        <w:numPr>
          <w:ilvl w:val="0"/>
          <w:numId w:val="3"/>
        </w:numPr>
        <w:rPr>
          <w:sz w:val="22"/>
          <w:szCs w:val="22"/>
        </w:rPr>
      </w:pPr>
      <w:r w:rsidRPr="002213F5">
        <w:rPr>
          <w:sz w:val="22"/>
          <w:szCs w:val="22"/>
        </w:rPr>
        <w:t>Placówki Oświatowe z terenu Gminy Huszlew;</w:t>
      </w:r>
    </w:p>
    <w:p w14:paraId="4EBFE06D" w14:textId="3690E863" w:rsidR="00706FFD" w:rsidRPr="002213F5" w:rsidRDefault="00C215CB" w:rsidP="00706FFD">
      <w:pPr>
        <w:pStyle w:val="Default"/>
        <w:numPr>
          <w:ilvl w:val="0"/>
          <w:numId w:val="3"/>
        </w:numPr>
        <w:rPr>
          <w:sz w:val="22"/>
          <w:szCs w:val="22"/>
        </w:rPr>
      </w:pPr>
      <w:r w:rsidRPr="002213F5">
        <w:rPr>
          <w:sz w:val="22"/>
          <w:szCs w:val="22"/>
        </w:rPr>
        <w:t xml:space="preserve"> </w:t>
      </w:r>
      <w:r w:rsidR="00706FFD" w:rsidRPr="002213F5">
        <w:rPr>
          <w:sz w:val="22"/>
          <w:szCs w:val="22"/>
        </w:rPr>
        <w:t xml:space="preserve">Zespół Interdyscyplinarny d/s. Przeciwdziałania Przemocy </w:t>
      </w:r>
    </w:p>
    <w:p w14:paraId="27DE05D3" w14:textId="425694F9" w:rsidR="00706FFD" w:rsidRPr="002213F5" w:rsidRDefault="00C215CB" w:rsidP="00C215CB">
      <w:pPr>
        <w:pStyle w:val="Default"/>
        <w:ind w:left="165"/>
        <w:rPr>
          <w:sz w:val="22"/>
          <w:szCs w:val="22"/>
        </w:rPr>
      </w:pPr>
      <w:r w:rsidRPr="002213F5">
        <w:rPr>
          <w:sz w:val="22"/>
          <w:szCs w:val="22"/>
        </w:rPr>
        <w:t xml:space="preserve">      </w:t>
      </w:r>
      <w:r w:rsidR="00706FFD" w:rsidRPr="002213F5">
        <w:rPr>
          <w:sz w:val="22"/>
          <w:szCs w:val="22"/>
        </w:rPr>
        <w:t xml:space="preserve"> w Huszlewie</w:t>
      </w:r>
    </w:p>
    <w:p w14:paraId="0E9DDB1E" w14:textId="7644793F" w:rsidR="00C215CB" w:rsidRPr="002213F5" w:rsidRDefault="00C215CB" w:rsidP="00C215CB">
      <w:pPr>
        <w:pStyle w:val="Default"/>
        <w:numPr>
          <w:ilvl w:val="0"/>
          <w:numId w:val="3"/>
        </w:numPr>
        <w:rPr>
          <w:sz w:val="22"/>
          <w:szCs w:val="22"/>
        </w:rPr>
      </w:pPr>
      <w:r w:rsidRPr="002213F5">
        <w:rPr>
          <w:sz w:val="22"/>
          <w:szCs w:val="22"/>
        </w:rPr>
        <w:t xml:space="preserve"> Powiatowe Centrum Pomocy Rodzinie w Łosicach</w:t>
      </w:r>
    </w:p>
    <w:p w14:paraId="3BEC505C" w14:textId="0CACBC72" w:rsidR="00C215CB" w:rsidRPr="002213F5" w:rsidRDefault="00C215CB" w:rsidP="00C215CB">
      <w:pPr>
        <w:pStyle w:val="Default"/>
        <w:numPr>
          <w:ilvl w:val="0"/>
          <w:numId w:val="3"/>
        </w:numPr>
        <w:rPr>
          <w:sz w:val="22"/>
          <w:szCs w:val="22"/>
        </w:rPr>
      </w:pPr>
      <w:r w:rsidRPr="002213F5">
        <w:rPr>
          <w:sz w:val="22"/>
          <w:szCs w:val="22"/>
        </w:rPr>
        <w:t>Policja</w:t>
      </w:r>
    </w:p>
    <w:p w14:paraId="59C619D5" w14:textId="1DCEC453" w:rsidR="00C215CB" w:rsidRPr="002213F5" w:rsidRDefault="00C215CB" w:rsidP="00C215CB">
      <w:pPr>
        <w:pStyle w:val="Default"/>
        <w:numPr>
          <w:ilvl w:val="0"/>
          <w:numId w:val="3"/>
        </w:numPr>
        <w:rPr>
          <w:sz w:val="22"/>
          <w:szCs w:val="22"/>
        </w:rPr>
      </w:pPr>
      <w:r w:rsidRPr="002213F5">
        <w:rPr>
          <w:sz w:val="22"/>
          <w:szCs w:val="22"/>
        </w:rPr>
        <w:t>Sąd Rodzinny i Nieletnich w Siedlcach</w:t>
      </w:r>
    </w:p>
    <w:p w14:paraId="0DE91851" w14:textId="77777777" w:rsidR="00C215CB" w:rsidRPr="00C215CB" w:rsidRDefault="00C215CB" w:rsidP="00C215CB">
      <w:pPr>
        <w:pStyle w:val="Default"/>
        <w:ind w:left="165"/>
      </w:pPr>
    </w:p>
    <w:p w14:paraId="57C4ABF3" w14:textId="5FDFA157" w:rsidR="00C215CB" w:rsidRDefault="00C215CB" w:rsidP="00C215CB">
      <w:pPr>
        <w:autoSpaceDE w:val="0"/>
        <w:autoSpaceDN w:val="0"/>
        <w:adjustRightInd w:val="0"/>
        <w:spacing w:after="0" w:line="240" w:lineRule="auto"/>
        <w:rPr>
          <w:rFonts w:ascii="Arial" w:hAnsi="Arial" w:cs="Arial"/>
          <w:b/>
          <w:bCs/>
          <w:color w:val="000000"/>
          <w:sz w:val="24"/>
          <w:szCs w:val="24"/>
        </w:rPr>
      </w:pPr>
      <w:r w:rsidRPr="00C215CB">
        <w:rPr>
          <w:rFonts w:ascii="Arial" w:hAnsi="Arial" w:cs="Arial"/>
          <w:b/>
          <w:bCs/>
          <w:color w:val="000000"/>
          <w:sz w:val="24"/>
          <w:szCs w:val="24"/>
        </w:rPr>
        <w:t xml:space="preserve">X. ŹRÓDŁA FINANSOWANIA PROGRAMU </w:t>
      </w:r>
    </w:p>
    <w:p w14:paraId="213D7EF1" w14:textId="77777777" w:rsidR="00C215CB" w:rsidRPr="00C215CB" w:rsidRDefault="00C215CB" w:rsidP="00C215CB">
      <w:pPr>
        <w:autoSpaceDE w:val="0"/>
        <w:autoSpaceDN w:val="0"/>
        <w:adjustRightInd w:val="0"/>
        <w:spacing w:after="0" w:line="240" w:lineRule="auto"/>
        <w:rPr>
          <w:rFonts w:ascii="Arial" w:hAnsi="Arial" w:cs="Arial"/>
          <w:color w:val="000000"/>
          <w:sz w:val="24"/>
          <w:szCs w:val="24"/>
        </w:rPr>
      </w:pPr>
    </w:p>
    <w:p w14:paraId="4039C9E2" w14:textId="3B955708" w:rsidR="00C215CB" w:rsidRPr="002213F5" w:rsidRDefault="00C215CB" w:rsidP="00C215CB">
      <w:pPr>
        <w:autoSpaceDE w:val="0"/>
        <w:autoSpaceDN w:val="0"/>
        <w:adjustRightInd w:val="0"/>
        <w:spacing w:after="0" w:line="240" w:lineRule="auto"/>
        <w:rPr>
          <w:rFonts w:ascii="Arial" w:hAnsi="Arial" w:cs="Arial"/>
          <w:color w:val="000000"/>
        </w:rPr>
      </w:pPr>
      <w:r w:rsidRPr="002213F5">
        <w:rPr>
          <w:rFonts w:ascii="Arial" w:hAnsi="Arial" w:cs="Arial"/>
          <w:color w:val="000000"/>
        </w:rPr>
        <w:t>Zadani</w:t>
      </w:r>
      <w:r w:rsidR="008A1840">
        <w:rPr>
          <w:rFonts w:ascii="Arial" w:hAnsi="Arial" w:cs="Arial"/>
          <w:color w:val="000000"/>
        </w:rPr>
        <w:t>a</w:t>
      </w:r>
      <w:r w:rsidRPr="002213F5">
        <w:rPr>
          <w:rFonts w:ascii="Arial" w:hAnsi="Arial" w:cs="Arial"/>
          <w:color w:val="000000"/>
        </w:rPr>
        <w:t xml:space="preserve"> Gminnego Programu Wspierania Rodziny będą realizowane i wdrażane etapowo i zgodne z możliwościami finansowymi Gminy. </w:t>
      </w:r>
    </w:p>
    <w:p w14:paraId="2F056331" w14:textId="4F3BB273" w:rsidR="00C215CB" w:rsidRPr="002213F5" w:rsidRDefault="00C215CB" w:rsidP="00C215CB">
      <w:pPr>
        <w:autoSpaceDE w:val="0"/>
        <w:autoSpaceDN w:val="0"/>
        <w:adjustRightInd w:val="0"/>
        <w:spacing w:after="0" w:line="240" w:lineRule="auto"/>
        <w:rPr>
          <w:rFonts w:ascii="Arial" w:hAnsi="Arial" w:cs="Arial"/>
          <w:color w:val="000000"/>
        </w:rPr>
      </w:pPr>
      <w:r w:rsidRPr="002213F5">
        <w:rPr>
          <w:rFonts w:ascii="Arial" w:hAnsi="Arial" w:cs="Arial"/>
          <w:color w:val="000000"/>
        </w:rPr>
        <w:t xml:space="preserve">Program finansowany będzie ze środków: </w:t>
      </w:r>
    </w:p>
    <w:p w14:paraId="7CBB2770" w14:textId="518EBD9E" w:rsidR="00C215CB" w:rsidRPr="002213F5" w:rsidRDefault="00C215CB" w:rsidP="002213F5">
      <w:pPr>
        <w:autoSpaceDE w:val="0"/>
        <w:autoSpaceDN w:val="0"/>
        <w:adjustRightInd w:val="0"/>
        <w:spacing w:after="0" w:line="240" w:lineRule="auto"/>
        <w:rPr>
          <w:rFonts w:ascii="Arial" w:hAnsi="Arial" w:cs="Arial"/>
          <w:color w:val="000000"/>
        </w:rPr>
      </w:pPr>
      <w:r w:rsidRPr="002213F5">
        <w:rPr>
          <w:rFonts w:ascii="Arial" w:hAnsi="Arial" w:cs="Arial"/>
          <w:color w:val="000000"/>
        </w:rPr>
        <w:t xml:space="preserve">1. Budżetu Gminy Huszlew, </w:t>
      </w:r>
    </w:p>
    <w:p w14:paraId="32E4EF52" w14:textId="77777777" w:rsidR="00C215CB" w:rsidRPr="002213F5" w:rsidRDefault="00C215CB" w:rsidP="002213F5">
      <w:pPr>
        <w:autoSpaceDE w:val="0"/>
        <w:autoSpaceDN w:val="0"/>
        <w:adjustRightInd w:val="0"/>
        <w:spacing w:after="0" w:line="240" w:lineRule="auto"/>
        <w:rPr>
          <w:rFonts w:ascii="Arial" w:hAnsi="Arial" w:cs="Arial"/>
          <w:color w:val="000000"/>
        </w:rPr>
      </w:pPr>
      <w:r w:rsidRPr="002213F5">
        <w:rPr>
          <w:rFonts w:ascii="Arial" w:hAnsi="Arial" w:cs="Arial"/>
          <w:color w:val="000000"/>
        </w:rPr>
        <w:t xml:space="preserve">2. Dotacji z budżetu państwa na dofinansowanie zadań własnych. </w:t>
      </w:r>
    </w:p>
    <w:p w14:paraId="13BDEB8B" w14:textId="77777777" w:rsidR="00C215CB" w:rsidRPr="00C215CB" w:rsidRDefault="00C215CB" w:rsidP="00C215CB">
      <w:pPr>
        <w:autoSpaceDE w:val="0"/>
        <w:autoSpaceDN w:val="0"/>
        <w:adjustRightInd w:val="0"/>
        <w:spacing w:after="0" w:line="240" w:lineRule="auto"/>
        <w:rPr>
          <w:rFonts w:ascii="Arial" w:hAnsi="Arial" w:cs="Arial"/>
          <w:color w:val="000000"/>
          <w:sz w:val="24"/>
          <w:szCs w:val="24"/>
        </w:rPr>
      </w:pPr>
    </w:p>
    <w:p w14:paraId="7801E34C" w14:textId="69B53E0A" w:rsidR="00C215CB" w:rsidRPr="00C215CB" w:rsidRDefault="00C215CB" w:rsidP="00C215CB">
      <w:pPr>
        <w:autoSpaceDE w:val="0"/>
        <w:autoSpaceDN w:val="0"/>
        <w:adjustRightInd w:val="0"/>
        <w:spacing w:after="0" w:line="240" w:lineRule="auto"/>
        <w:rPr>
          <w:rFonts w:ascii="Arial" w:hAnsi="Arial" w:cs="Arial"/>
          <w:color w:val="000000"/>
          <w:sz w:val="24"/>
          <w:szCs w:val="24"/>
        </w:rPr>
      </w:pPr>
      <w:r w:rsidRPr="00C215CB">
        <w:rPr>
          <w:rFonts w:ascii="Arial" w:hAnsi="Arial" w:cs="Arial"/>
          <w:b/>
          <w:bCs/>
          <w:color w:val="000000"/>
          <w:sz w:val="24"/>
          <w:szCs w:val="24"/>
        </w:rPr>
        <w:t xml:space="preserve">XI. EWALUACJA I OCENA PROGRAMU </w:t>
      </w:r>
    </w:p>
    <w:p w14:paraId="7B79D676" w14:textId="77777777" w:rsidR="00C215CB" w:rsidRPr="00C215CB" w:rsidRDefault="00C215CB" w:rsidP="00C215CB">
      <w:pPr>
        <w:autoSpaceDE w:val="0"/>
        <w:autoSpaceDN w:val="0"/>
        <w:adjustRightInd w:val="0"/>
        <w:spacing w:after="0" w:line="240" w:lineRule="auto"/>
        <w:rPr>
          <w:rFonts w:ascii="Arial" w:hAnsi="Arial" w:cs="Arial"/>
          <w:color w:val="000000"/>
          <w:sz w:val="24"/>
          <w:szCs w:val="24"/>
        </w:rPr>
      </w:pPr>
    </w:p>
    <w:p w14:paraId="3AF01FAA" w14:textId="0EEB5E00" w:rsidR="00C215CB" w:rsidRPr="002213F5" w:rsidRDefault="00C215CB" w:rsidP="00C215CB">
      <w:pPr>
        <w:autoSpaceDE w:val="0"/>
        <w:autoSpaceDN w:val="0"/>
        <w:adjustRightInd w:val="0"/>
        <w:spacing w:after="0" w:line="240" w:lineRule="auto"/>
        <w:rPr>
          <w:rFonts w:ascii="Arial" w:hAnsi="Arial" w:cs="Arial"/>
          <w:color w:val="000000"/>
        </w:rPr>
      </w:pPr>
      <w:r w:rsidRPr="002213F5">
        <w:rPr>
          <w:rFonts w:ascii="Arial" w:hAnsi="Arial" w:cs="Arial"/>
          <w:color w:val="000000"/>
        </w:rPr>
        <w:t>Prowadzenie ewaluacji i monitoringu realizacji Programu służyć będzie ocenie podejmowanych działań w oparciu o analizę złożonych wskaźników, określając stopień realizacji celów programu. Monitoring będzie prowadzony w sposób ciągły. Program będzie monitorowany i ewaluowany na bieżąco w zależności od zmieniającej się sytuacji rodzin w Gminie i pojawiających się potrzeb.</w:t>
      </w:r>
      <w:r w:rsidR="00F34ABF" w:rsidRPr="002213F5">
        <w:rPr>
          <w:rFonts w:ascii="Arial" w:hAnsi="Arial" w:cs="Arial"/>
          <w:color w:val="000000"/>
        </w:rPr>
        <w:t xml:space="preserve"> Monitoring pozwoli na analizę i ocenę zebranych informacji i planowanie dalszych działań oraz doskonalenie dotychczas ustalonych. Wskazana jest stała współpraca pomiędzy instytucjami, organizacjami i stowarzyszeniami w celu zapewnienia najlepszego</w:t>
      </w:r>
      <w:r w:rsidR="002213F5" w:rsidRPr="002213F5">
        <w:rPr>
          <w:rFonts w:ascii="Arial" w:hAnsi="Arial" w:cs="Arial"/>
          <w:color w:val="000000"/>
        </w:rPr>
        <w:t xml:space="preserve"> efektu podjętych inicjatyw.</w:t>
      </w:r>
    </w:p>
    <w:p w14:paraId="54B4EF42" w14:textId="2D21C9DD" w:rsidR="00706FFD" w:rsidRPr="002213F5" w:rsidRDefault="00C215CB" w:rsidP="00C215CB">
      <w:pPr>
        <w:pStyle w:val="Default"/>
        <w:rPr>
          <w:sz w:val="22"/>
          <w:szCs w:val="22"/>
        </w:rPr>
      </w:pPr>
      <w:r w:rsidRPr="002213F5">
        <w:rPr>
          <w:sz w:val="22"/>
          <w:szCs w:val="22"/>
        </w:rPr>
        <w:t>Koordynatorem Gminnego Programu Wspierania Rodziny na lata 20</w:t>
      </w:r>
      <w:r w:rsidR="00F34ABF" w:rsidRPr="002213F5">
        <w:rPr>
          <w:sz w:val="22"/>
          <w:szCs w:val="22"/>
        </w:rPr>
        <w:t>20</w:t>
      </w:r>
      <w:r w:rsidRPr="002213F5">
        <w:rPr>
          <w:sz w:val="22"/>
          <w:szCs w:val="22"/>
        </w:rPr>
        <w:t xml:space="preserve"> – 202</w:t>
      </w:r>
      <w:r w:rsidR="00F34ABF" w:rsidRPr="002213F5">
        <w:rPr>
          <w:sz w:val="22"/>
          <w:szCs w:val="22"/>
        </w:rPr>
        <w:t>3</w:t>
      </w:r>
      <w:r w:rsidRPr="002213F5">
        <w:rPr>
          <w:sz w:val="22"/>
          <w:szCs w:val="22"/>
        </w:rPr>
        <w:t xml:space="preserve"> będzie Kierownik Gminnego Ośrodka Pomocy Społecznej w </w:t>
      </w:r>
      <w:r w:rsidR="00F34ABF" w:rsidRPr="002213F5">
        <w:rPr>
          <w:sz w:val="22"/>
          <w:szCs w:val="22"/>
        </w:rPr>
        <w:t>Huszlewie</w:t>
      </w:r>
      <w:r w:rsidRPr="002213F5">
        <w:rPr>
          <w:sz w:val="22"/>
          <w:szCs w:val="22"/>
        </w:rPr>
        <w:t>.</w:t>
      </w:r>
    </w:p>
    <w:p w14:paraId="3ADCC9A4" w14:textId="0E09C291" w:rsidR="00706FFD" w:rsidRPr="002213F5" w:rsidRDefault="00706FFD" w:rsidP="00C215CB">
      <w:pPr>
        <w:pStyle w:val="Default"/>
        <w:ind w:left="165"/>
        <w:rPr>
          <w:sz w:val="22"/>
          <w:szCs w:val="22"/>
        </w:rPr>
      </w:pPr>
    </w:p>
    <w:p w14:paraId="2B56DEFE" w14:textId="77777777" w:rsidR="00706FFD" w:rsidRPr="00706FFD" w:rsidRDefault="00706FFD" w:rsidP="00706FFD">
      <w:pPr>
        <w:autoSpaceDE w:val="0"/>
        <w:autoSpaceDN w:val="0"/>
        <w:adjustRightInd w:val="0"/>
        <w:spacing w:after="0" w:line="240" w:lineRule="auto"/>
        <w:rPr>
          <w:rFonts w:ascii="Arial" w:hAnsi="Arial" w:cs="Arial"/>
          <w:b/>
          <w:bCs/>
          <w:color w:val="000000"/>
          <w:sz w:val="24"/>
          <w:szCs w:val="24"/>
        </w:rPr>
      </w:pPr>
    </w:p>
    <w:p w14:paraId="57AB526E" w14:textId="77777777" w:rsidR="00706FFD" w:rsidRPr="00706FFD" w:rsidRDefault="00706FFD" w:rsidP="00706FFD">
      <w:pPr>
        <w:autoSpaceDE w:val="0"/>
        <w:autoSpaceDN w:val="0"/>
        <w:adjustRightInd w:val="0"/>
        <w:spacing w:after="0" w:line="240" w:lineRule="auto"/>
        <w:rPr>
          <w:rFonts w:ascii="Arial" w:hAnsi="Arial" w:cs="Arial"/>
          <w:color w:val="000000"/>
          <w:sz w:val="24"/>
          <w:szCs w:val="24"/>
        </w:rPr>
      </w:pPr>
    </w:p>
    <w:p w14:paraId="32B9427D" w14:textId="0838818B" w:rsidR="00384EE1" w:rsidRDefault="00384EE1" w:rsidP="00384EE1">
      <w:pPr>
        <w:pStyle w:val="Default"/>
      </w:pPr>
    </w:p>
    <w:p w14:paraId="7ACE5396" w14:textId="58699422" w:rsidR="00384EE1" w:rsidRDefault="00384EE1" w:rsidP="00384EE1">
      <w:pPr>
        <w:pStyle w:val="Default"/>
      </w:pPr>
    </w:p>
    <w:p w14:paraId="6564B2E4" w14:textId="632FCD29" w:rsidR="00384EE1" w:rsidRDefault="00384EE1" w:rsidP="00384EE1">
      <w:pPr>
        <w:pStyle w:val="Default"/>
      </w:pPr>
    </w:p>
    <w:p w14:paraId="3280B4B0" w14:textId="0EA0A426" w:rsidR="00384EE1" w:rsidRDefault="00384EE1" w:rsidP="00384EE1">
      <w:pPr>
        <w:pStyle w:val="Default"/>
      </w:pPr>
    </w:p>
    <w:p w14:paraId="43C601F9" w14:textId="1E4681D4" w:rsidR="00384EE1" w:rsidRDefault="00384EE1" w:rsidP="00384EE1">
      <w:pPr>
        <w:pStyle w:val="Default"/>
      </w:pPr>
    </w:p>
    <w:p w14:paraId="11EF69BA" w14:textId="28B7B187" w:rsidR="00384EE1" w:rsidRDefault="00384EE1" w:rsidP="00384EE1">
      <w:pPr>
        <w:pStyle w:val="Default"/>
      </w:pPr>
    </w:p>
    <w:p w14:paraId="3A3C2E7C" w14:textId="31D0148D" w:rsidR="00384EE1" w:rsidRDefault="00384EE1" w:rsidP="00384EE1">
      <w:pPr>
        <w:pStyle w:val="Default"/>
      </w:pPr>
    </w:p>
    <w:p w14:paraId="16B14655" w14:textId="29E3EDF1" w:rsidR="00384EE1" w:rsidRDefault="00384EE1" w:rsidP="00384EE1">
      <w:pPr>
        <w:pStyle w:val="Default"/>
      </w:pPr>
    </w:p>
    <w:p w14:paraId="17E95CD2" w14:textId="77777777" w:rsidR="00775449" w:rsidRPr="00A23EA4" w:rsidRDefault="00775449" w:rsidP="00775449">
      <w:pPr>
        <w:pStyle w:val="Default"/>
        <w:rPr>
          <w:sz w:val="22"/>
          <w:szCs w:val="22"/>
        </w:rPr>
      </w:pPr>
    </w:p>
    <w:p w14:paraId="1CD54AAD" w14:textId="77777777" w:rsidR="00724BBD" w:rsidRPr="00A23EA4" w:rsidRDefault="00724BBD" w:rsidP="004A1375">
      <w:pPr>
        <w:pStyle w:val="Default"/>
        <w:rPr>
          <w:sz w:val="22"/>
          <w:szCs w:val="22"/>
        </w:rPr>
      </w:pPr>
    </w:p>
    <w:sectPr w:rsidR="00724BBD" w:rsidRPr="00A23EA4" w:rsidSect="00E42AF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BC24E" w14:textId="77777777" w:rsidR="004C6C50" w:rsidRPr="004A1375" w:rsidRDefault="004C6C50" w:rsidP="004A1375">
      <w:pPr>
        <w:spacing w:after="0" w:line="240" w:lineRule="auto"/>
      </w:pPr>
      <w:r>
        <w:separator/>
      </w:r>
    </w:p>
  </w:endnote>
  <w:endnote w:type="continuationSeparator" w:id="0">
    <w:p w14:paraId="71E4D00F" w14:textId="77777777" w:rsidR="004C6C50" w:rsidRPr="004A1375" w:rsidRDefault="004C6C50" w:rsidP="004A1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9AB81" w14:textId="77777777" w:rsidR="004C6C50" w:rsidRPr="004A1375" w:rsidRDefault="004C6C50" w:rsidP="004A1375">
      <w:pPr>
        <w:spacing w:after="0" w:line="240" w:lineRule="auto"/>
      </w:pPr>
      <w:r>
        <w:separator/>
      </w:r>
    </w:p>
  </w:footnote>
  <w:footnote w:type="continuationSeparator" w:id="0">
    <w:p w14:paraId="52A05A7E" w14:textId="77777777" w:rsidR="004C6C50" w:rsidRPr="004A1375" w:rsidRDefault="004C6C50" w:rsidP="004A13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C054A6"/>
    <w:multiLevelType w:val="hybridMultilevel"/>
    <w:tmpl w:val="51F45CC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6176C2F"/>
    <w:multiLevelType w:val="hybridMultilevel"/>
    <w:tmpl w:val="DD784AE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B0D3CD0"/>
    <w:multiLevelType w:val="hybridMultilevel"/>
    <w:tmpl w:val="87BE04AC"/>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F7E79AE"/>
    <w:multiLevelType w:val="hybridMultilevel"/>
    <w:tmpl w:val="6F631F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9109263"/>
    <w:multiLevelType w:val="hybridMultilevel"/>
    <w:tmpl w:val="08210F8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975D437"/>
    <w:multiLevelType w:val="hybridMultilevel"/>
    <w:tmpl w:val="BEBF8C5C"/>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13888B4"/>
    <w:multiLevelType w:val="hybridMultilevel"/>
    <w:tmpl w:val="B40D1F1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A1D98D02"/>
    <w:multiLevelType w:val="hybridMultilevel"/>
    <w:tmpl w:val="DEAFB20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A28FB472"/>
    <w:multiLevelType w:val="hybridMultilevel"/>
    <w:tmpl w:val="E32874D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AAB3D3D4"/>
    <w:multiLevelType w:val="hybridMultilevel"/>
    <w:tmpl w:val="51146F9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AB870939"/>
    <w:multiLevelType w:val="hybridMultilevel"/>
    <w:tmpl w:val="328823AC"/>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B04CBB0E"/>
    <w:multiLevelType w:val="hybridMultilevel"/>
    <w:tmpl w:val="DBACADF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B7667582"/>
    <w:multiLevelType w:val="hybridMultilevel"/>
    <w:tmpl w:val="0F4BF65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B878750C"/>
    <w:multiLevelType w:val="hybridMultilevel"/>
    <w:tmpl w:val="3DB3A29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C22EBEF9"/>
    <w:multiLevelType w:val="hybridMultilevel"/>
    <w:tmpl w:val="95342A3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C9E596B3"/>
    <w:multiLevelType w:val="hybridMultilevel"/>
    <w:tmpl w:val="0967027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CE577193"/>
    <w:multiLevelType w:val="hybridMultilevel"/>
    <w:tmpl w:val="33C436C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DBBCC1FF"/>
    <w:multiLevelType w:val="hybridMultilevel"/>
    <w:tmpl w:val="6BCF162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E6327712"/>
    <w:multiLevelType w:val="hybridMultilevel"/>
    <w:tmpl w:val="660F3247"/>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EDF4BADD"/>
    <w:multiLevelType w:val="hybridMultilevel"/>
    <w:tmpl w:val="34312CC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32B7E"/>
    <w:multiLevelType w:val="hybridMultilevel"/>
    <w:tmpl w:val="993E8F02"/>
    <w:lvl w:ilvl="0" w:tplc="6166F550">
      <w:start w:val="1"/>
      <w:numFmt w:val="decimal"/>
      <w:lvlText w:val="%1)"/>
      <w:lvlJc w:val="left"/>
      <w:pPr>
        <w:ind w:left="525" w:hanging="360"/>
      </w:pPr>
      <w:rPr>
        <w:rFonts w:hint="default"/>
      </w:rPr>
    </w:lvl>
    <w:lvl w:ilvl="1" w:tplc="04150019" w:tentative="1">
      <w:start w:val="1"/>
      <w:numFmt w:val="lowerLetter"/>
      <w:lvlText w:val="%2."/>
      <w:lvlJc w:val="left"/>
      <w:pPr>
        <w:ind w:left="1245" w:hanging="360"/>
      </w:pPr>
    </w:lvl>
    <w:lvl w:ilvl="2" w:tplc="0415001B" w:tentative="1">
      <w:start w:val="1"/>
      <w:numFmt w:val="lowerRoman"/>
      <w:lvlText w:val="%3."/>
      <w:lvlJc w:val="right"/>
      <w:pPr>
        <w:ind w:left="1965" w:hanging="180"/>
      </w:pPr>
    </w:lvl>
    <w:lvl w:ilvl="3" w:tplc="0415000F" w:tentative="1">
      <w:start w:val="1"/>
      <w:numFmt w:val="decimal"/>
      <w:lvlText w:val="%4."/>
      <w:lvlJc w:val="left"/>
      <w:pPr>
        <w:ind w:left="2685" w:hanging="360"/>
      </w:pPr>
    </w:lvl>
    <w:lvl w:ilvl="4" w:tplc="04150019" w:tentative="1">
      <w:start w:val="1"/>
      <w:numFmt w:val="lowerLetter"/>
      <w:lvlText w:val="%5."/>
      <w:lvlJc w:val="left"/>
      <w:pPr>
        <w:ind w:left="3405" w:hanging="360"/>
      </w:pPr>
    </w:lvl>
    <w:lvl w:ilvl="5" w:tplc="0415001B" w:tentative="1">
      <w:start w:val="1"/>
      <w:numFmt w:val="lowerRoman"/>
      <w:lvlText w:val="%6."/>
      <w:lvlJc w:val="right"/>
      <w:pPr>
        <w:ind w:left="4125" w:hanging="180"/>
      </w:pPr>
    </w:lvl>
    <w:lvl w:ilvl="6" w:tplc="0415000F" w:tentative="1">
      <w:start w:val="1"/>
      <w:numFmt w:val="decimal"/>
      <w:lvlText w:val="%7."/>
      <w:lvlJc w:val="left"/>
      <w:pPr>
        <w:ind w:left="4845" w:hanging="360"/>
      </w:pPr>
    </w:lvl>
    <w:lvl w:ilvl="7" w:tplc="04150019" w:tentative="1">
      <w:start w:val="1"/>
      <w:numFmt w:val="lowerLetter"/>
      <w:lvlText w:val="%8."/>
      <w:lvlJc w:val="left"/>
      <w:pPr>
        <w:ind w:left="5565" w:hanging="360"/>
      </w:pPr>
    </w:lvl>
    <w:lvl w:ilvl="8" w:tplc="0415001B" w:tentative="1">
      <w:start w:val="1"/>
      <w:numFmt w:val="lowerRoman"/>
      <w:lvlText w:val="%9."/>
      <w:lvlJc w:val="right"/>
      <w:pPr>
        <w:ind w:left="6285" w:hanging="180"/>
      </w:pPr>
    </w:lvl>
  </w:abstractNum>
  <w:abstractNum w:abstractNumId="21" w15:restartNumberingAfterBreak="0">
    <w:nsid w:val="068F48B9"/>
    <w:multiLevelType w:val="hybridMultilevel"/>
    <w:tmpl w:val="E8EE35C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DD29B60"/>
    <w:multiLevelType w:val="hybridMultilevel"/>
    <w:tmpl w:val="EFEC892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E3E7B6A"/>
    <w:multiLevelType w:val="hybridMultilevel"/>
    <w:tmpl w:val="D47E64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E866D17"/>
    <w:multiLevelType w:val="hybridMultilevel"/>
    <w:tmpl w:val="5D62FF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5CFAAC7"/>
    <w:multiLevelType w:val="hybridMultilevel"/>
    <w:tmpl w:val="8F89A055"/>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174D0D42"/>
    <w:multiLevelType w:val="hybridMultilevel"/>
    <w:tmpl w:val="8DC0834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20004B03"/>
    <w:multiLevelType w:val="hybridMultilevel"/>
    <w:tmpl w:val="1C322CC2"/>
    <w:lvl w:ilvl="0" w:tplc="DCD215D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01D87CA"/>
    <w:multiLevelType w:val="hybridMultilevel"/>
    <w:tmpl w:val="DA09A05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260A7B43"/>
    <w:multiLevelType w:val="hybridMultilevel"/>
    <w:tmpl w:val="7B2E2F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CAACF39"/>
    <w:multiLevelType w:val="hybridMultilevel"/>
    <w:tmpl w:val="49F5F35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3B6B28D3"/>
    <w:multiLevelType w:val="hybridMultilevel"/>
    <w:tmpl w:val="1FA6A6CE"/>
    <w:lvl w:ilvl="0" w:tplc="4D3A20F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B752C4C"/>
    <w:multiLevelType w:val="hybridMultilevel"/>
    <w:tmpl w:val="522018E6"/>
    <w:lvl w:ilvl="0" w:tplc="644E6F46">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BAC124B"/>
    <w:multiLevelType w:val="hybridMultilevel"/>
    <w:tmpl w:val="86BC13B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DA74243"/>
    <w:multiLevelType w:val="hybridMultilevel"/>
    <w:tmpl w:val="7F402C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5FC6D40"/>
    <w:multiLevelType w:val="hybridMultilevel"/>
    <w:tmpl w:val="8525DF9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DA873E4"/>
    <w:multiLevelType w:val="hybridMultilevel"/>
    <w:tmpl w:val="1573712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5E9C4E8B"/>
    <w:multiLevelType w:val="hybridMultilevel"/>
    <w:tmpl w:val="2AFC441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5FB43658"/>
    <w:multiLevelType w:val="hybridMultilevel"/>
    <w:tmpl w:val="7463AED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2081438"/>
    <w:multiLevelType w:val="hybridMultilevel"/>
    <w:tmpl w:val="0F5D8C32"/>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370D3F8"/>
    <w:multiLevelType w:val="hybridMultilevel"/>
    <w:tmpl w:val="CA627CE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38B08C9"/>
    <w:multiLevelType w:val="hybridMultilevel"/>
    <w:tmpl w:val="46DA84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6C4809D"/>
    <w:multiLevelType w:val="hybridMultilevel"/>
    <w:tmpl w:val="9BE819F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6ADC66E4"/>
    <w:multiLevelType w:val="hybridMultilevel"/>
    <w:tmpl w:val="461BA4DD"/>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025113A"/>
    <w:multiLevelType w:val="hybridMultilevel"/>
    <w:tmpl w:val="993E8F02"/>
    <w:lvl w:ilvl="0" w:tplc="6166F550">
      <w:start w:val="1"/>
      <w:numFmt w:val="decimal"/>
      <w:lvlText w:val="%1)"/>
      <w:lvlJc w:val="left"/>
      <w:pPr>
        <w:ind w:left="525" w:hanging="360"/>
      </w:pPr>
      <w:rPr>
        <w:rFonts w:hint="default"/>
      </w:rPr>
    </w:lvl>
    <w:lvl w:ilvl="1" w:tplc="04150019" w:tentative="1">
      <w:start w:val="1"/>
      <w:numFmt w:val="lowerLetter"/>
      <w:lvlText w:val="%2."/>
      <w:lvlJc w:val="left"/>
      <w:pPr>
        <w:ind w:left="1245" w:hanging="360"/>
      </w:pPr>
    </w:lvl>
    <w:lvl w:ilvl="2" w:tplc="0415001B" w:tentative="1">
      <w:start w:val="1"/>
      <w:numFmt w:val="lowerRoman"/>
      <w:lvlText w:val="%3."/>
      <w:lvlJc w:val="right"/>
      <w:pPr>
        <w:ind w:left="1965" w:hanging="180"/>
      </w:pPr>
    </w:lvl>
    <w:lvl w:ilvl="3" w:tplc="0415000F" w:tentative="1">
      <w:start w:val="1"/>
      <w:numFmt w:val="decimal"/>
      <w:lvlText w:val="%4."/>
      <w:lvlJc w:val="left"/>
      <w:pPr>
        <w:ind w:left="2685" w:hanging="360"/>
      </w:pPr>
    </w:lvl>
    <w:lvl w:ilvl="4" w:tplc="04150019" w:tentative="1">
      <w:start w:val="1"/>
      <w:numFmt w:val="lowerLetter"/>
      <w:lvlText w:val="%5."/>
      <w:lvlJc w:val="left"/>
      <w:pPr>
        <w:ind w:left="3405" w:hanging="360"/>
      </w:pPr>
    </w:lvl>
    <w:lvl w:ilvl="5" w:tplc="0415001B" w:tentative="1">
      <w:start w:val="1"/>
      <w:numFmt w:val="lowerRoman"/>
      <w:lvlText w:val="%6."/>
      <w:lvlJc w:val="right"/>
      <w:pPr>
        <w:ind w:left="4125" w:hanging="180"/>
      </w:pPr>
    </w:lvl>
    <w:lvl w:ilvl="6" w:tplc="0415000F" w:tentative="1">
      <w:start w:val="1"/>
      <w:numFmt w:val="decimal"/>
      <w:lvlText w:val="%7."/>
      <w:lvlJc w:val="left"/>
      <w:pPr>
        <w:ind w:left="4845" w:hanging="360"/>
      </w:pPr>
    </w:lvl>
    <w:lvl w:ilvl="7" w:tplc="04150019" w:tentative="1">
      <w:start w:val="1"/>
      <w:numFmt w:val="lowerLetter"/>
      <w:lvlText w:val="%8."/>
      <w:lvlJc w:val="left"/>
      <w:pPr>
        <w:ind w:left="5565" w:hanging="360"/>
      </w:pPr>
    </w:lvl>
    <w:lvl w:ilvl="8" w:tplc="0415001B" w:tentative="1">
      <w:start w:val="1"/>
      <w:numFmt w:val="lowerRoman"/>
      <w:lvlText w:val="%9."/>
      <w:lvlJc w:val="right"/>
      <w:pPr>
        <w:ind w:left="6285" w:hanging="180"/>
      </w:pPr>
    </w:lvl>
  </w:abstractNum>
  <w:abstractNum w:abstractNumId="45" w15:restartNumberingAfterBreak="0">
    <w:nsid w:val="7145405A"/>
    <w:multiLevelType w:val="hybridMultilevel"/>
    <w:tmpl w:val="EA50AF7A"/>
    <w:lvl w:ilvl="0" w:tplc="6EC4B2E8">
      <w:start w:val="1"/>
      <w:numFmt w:val="decimal"/>
      <w:lvlText w:val="%1)"/>
      <w:lvlJc w:val="left"/>
      <w:pPr>
        <w:ind w:left="525" w:hanging="360"/>
      </w:pPr>
      <w:rPr>
        <w:rFonts w:hint="default"/>
      </w:rPr>
    </w:lvl>
    <w:lvl w:ilvl="1" w:tplc="04150019" w:tentative="1">
      <w:start w:val="1"/>
      <w:numFmt w:val="lowerLetter"/>
      <w:lvlText w:val="%2."/>
      <w:lvlJc w:val="left"/>
      <w:pPr>
        <w:ind w:left="1245" w:hanging="360"/>
      </w:pPr>
    </w:lvl>
    <w:lvl w:ilvl="2" w:tplc="0415001B" w:tentative="1">
      <w:start w:val="1"/>
      <w:numFmt w:val="lowerRoman"/>
      <w:lvlText w:val="%3."/>
      <w:lvlJc w:val="right"/>
      <w:pPr>
        <w:ind w:left="1965" w:hanging="180"/>
      </w:pPr>
    </w:lvl>
    <w:lvl w:ilvl="3" w:tplc="0415000F" w:tentative="1">
      <w:start w:val="1"/>
      <w:numFmt w:val="decimal"/>
      <w:lvlText w:val="%4."/>
      <w:lvlJc w:val="left"/>
      <w:pPr>
        <w:ind w:left="2685" w:hanging="360"/>
      </w:pPr>
    </w:lvl>
    <w:lvl w:ilvl="4" w:tplc="04150019" w:tentative="1">
      <w:start w:val="1"/>
      <w:numFmt w:val="lowerLetter"/>
      <w:lvlText w:val="%5."/>
      <w:lvlJc w:val="left"/>
      <w:pPr>
        <w:ind w:left="3405" w:hanging="360"/>
      </w:pPr>
    </w:lvl>
    <w:lvl w:ilvl="5" w:tplc="0415001B" w:tentative="1">
      <w:start w:val="1"/>
      <w:numFmt w:val="lowerRoman"/>
      <w:lvlText w:val="%6."/>
      <w:lvlJc w:val="right"/>
      <w:pPr>
        <w:ind w:left="4125" w:hanging="180"/>
      </w:pPr>
    </w:lvl>
    <w:lvl w:ilvl="6" w:tplc="0415000F" w:tentative="1">
      <w:start w:val="1"/>
      <w:numFmt w:val="decimal"/>
      <w:lvlText w:val="%7."/>
      <w:lvlJc w:val="left"/>
      <w:pPr>
        <w:ind w:left="4845" w:hanging="360"/>
      </w:pPr>
    </w:lvl>
    <w:lvl w:ilvl="7" w:tplc="04150019" w:tentative="1">
      <w:start w:val="1"/>
      <w:numFmt w:val="lowerLetter"/>
      <w:lvlText w:val="%8."/>
      <w:lvlJc w:val="left"/>
      <w:pPr>
        <w:ind w:left="5565" w:hanging="360"/>
      </w:pPr>
    </w:lvl>
    <w:lvl w:ilvl="8" w:tplc="0415001B" w:tentative="1">
      <w:start w:val="1"/>
      <w:numFmt w:val="lowerRoman"/>
      <w:lvlText w:val="%9."/>
      <w:lvlJc w:val="right"/>
      <w:pPr>
        <w:ind w:left="6285" w:hanging="180"/>
      </w:pPr>
    </w:lvl>
  </w:abstractNum>
  <w:abstractNum w:abstractNumId="46" w15:restartNumberingAfterBreak="0">
    <w:nsid w:val="747A1672"/>
    <w:multiLevelType w:val="hybridMultilevel"/>
    <w:tmpl w:val="CC86F00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77C0A1CF"/>
    <w:multiLevelType w:val="hybridMultilevel"/>
    <w:tmpl w:val="398158B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4"/>
  </w:num>
  <w:num w:numId="2">
    <w:abstractNumId w:val="41"/>
  </w:num>
  <w:num w:numId="3">
    <w:abstractNumId w:val="20"/>
  </w:num>
  <w:num w:numId="4">
    <w:abstractNumId w:val="45"/>
  </w:num>
  <w:num w:numId="5">
    <w:abstractNumId w:val="29"/>
  </w:num>
  <w:num w:numId="6">
    <w:abstractNumId w:val="26"/>
  </w:num>
  <w:num w:numId="7">
    <w:abstractNumId w:val="27"/>
  </w:num>
  <w:num w:numId="8">
    <w:abstractNumId w:val="2"/>
  </w:num>
  <w:num w:numId="9">
    <w:abstractNumId w:val="39"/>
  </w:num>
  <w:num w:numId="10">
    <w:abstractNumId w:val="30"/>
  </w:num>
  <w:num w:numId="11">
    <w:abstractNumId w:val="1"/>
  </w:num>
  <w:num w:numId="12">
    <w:abstractNumId w:val="3"/>
  </w:num>
  <w:num w:numId="13">
    <w:abstractNumId w:val="32"/>
  </w:num>
  <w:num w:numId="14">
    <w:abstractNumId w:val="31"/>
  </w:num>
  <w:num w:numId="15">
    <w:abstractNumId w:val="40"/>
  </w:num>
  <w:num w:numId="16">
    <w:abstractNumId w:val="13"/>
  </w:num>
  <w:num w:numId="17">
    <w:abstractNumId w:val="34"/>
  </w:num>
  <w:num w:numId="18">
    <w:abstractNumId w:val="36"/>
  </w:num>
  <w:num w:numId="19">
    <w:abstractNumId w:val="0"/>
  </w:num>
  <w:num w:numId="20">
    <w:abstractNumId w:val="16"/>
  </w:num>
  <w:num w:numId="21">
    <w:abstractNumId w:val="38"/>
  </w:num>
  <w:num w:numId="22">
    <w:abstractNumId w:val="9"/>
  </w:num>
  <w:num w:numId="23">
    <w:abstractNumId w:val="47"/>
  </w:num>
  <w:num w:numId="24">
    <w:abstractNumId w:val="42"/>
  </w:num>
  <w:num w:numId="25">
    <w:abstractNumId w:val="5"/>
  </w:num>
  <w:num w:numId="26">
    <w:abstractNumId w:val="8"/>
  </w:num>
  <w:num w:numId="27">
    <w:abstractNumId w:val="14"/>
  </w:num>
  <w:num w:numId="28">
    <w:abstractNumId w:val="17"/>
  </w:num>
  <w:num w:numId="29">
    <w:abstractNumId w:val="37"/>
  </w:num>
  <w:num w:numId="30">
    <w:abstractNumId w:val="4"/>
  </w:num>
  <w:num w:numId="31">
    <w:abstractNumId w:val="28"/>
  </w:num>
  <w:num w:numId="32">
    <w:abstractNumId w:val="7"/>
  </w:num>
  <w:num w:numId="33">
    <w:abstractNumId w:val="6"/>
  </w:num>
  <w:num w:numId="34">
    <w:abstractNumId w:val="35"/>
  </w:num>
  <w:num w:numId="35">
    <w:abstractNumId w:val="33"/>
  </w:num>
  <w:num w:numId="36">
    <w:abstractNumId w:val="11"/>
  </w:num>
  <w:num w:numId="37">
    <w:abstractNumId w:val="12"/>
  </w:num>
  <w:num w:numId="38">
    <w:abstractNumId w:val="19"/>
  </w:num>
  <w:num w:numId="39">
    <w:abstractNumId w:val="22"/>
  </w:num>
  <w:num w:numId="40">
    <w:abstractNumId w:val="46"/>
  </w:num>
  <w:num w:numId="41">
    <w:abstractNumId w:val="15"/>
  </w:num>
  <w:num w:numId="42">
    <w:abstractNumId w:val="18"/>
  </w:num>
  <w:num w:numId="43">
    <w:abstractNumId w:val="23"/>
  </w:num>
  <w:num w:numId="44">
    <w:abstractNumId w:val="21"/>
  </w:num>
  <w:num w:numId="45">
    <w:abstractNumId w:val="10"/>
  </w:num>
  <w:num w:numId="46">
    <w:abstractNumId w:val="44"/>
  </w:num>
  <w:num w:numId="47">
    <w:abstractNumId w:val="43"/>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4BBD"/>
    <w:rsid w:val="00046A06"/>
    <w:rsid w:val="00046A30"/>
    <w:rsid w:val="00067EA9"/>
    <w:rsid w:val="00084C20"/>
    <w:rsid w:val="0010264F"/>
    <w:rsid w:val="0011687B"/>
    <w:rsid w:val="00143FC5"/>
    <w:rsid w:val="00192738"/>
    <w:rsid w:val="001E4F94"/>
    <w:rsid w:val="0020549C"/>
    <w:rsid w:val="002213F5"/>
    <w:rsid w:val="00241D77"/>
    <w:rsid w:val="002A730B"/>
    <w:rsid w:val="002E54FC"/>
    <w:rsid w:val="002F5A50"/>
    <w:rsid w:val="00304D50"/>
    <w:rsid w:val="003465F6"/>
    <w:rsid w:val="0035390D"/>
    <w:rsid w:val="00384EE1"/>
    <w:rsid w:val="00395970"/>
    <w:rsid w:val="003E0D39"/>
    <w:rsid w:val="00410402"/>
    <w:rsid w:val="0044332D"/>
    <w:rsid w:val="004A1375"/>
    <w:rsid w:val="004A4300"/>
    <w:rsid w:val="004C4E0B"/>
    <w:rsid w:val="004C6C50"/>
    <w:rsid w:val="00514DFA"/>
    <w:rsid w:val="00612713"/>
    <w:rsid w:val="00624986"/>
    <w:rsid w:val="0064231A"/>
    <w:rsid w:val="00676787"/>
    <w:rsid w:val="00706FFD"/>
    <w:rsid w:val="00724BBD"/>
    <w:rsid w:val="00732FE5"/>
    <w:rsid w:val="00747211"/>
    <w:rsid w:val="0077477A"/>
    <w:rsid w:val="00775449"/>
    <w:rsid w:val="0078626D"/>
    <w:rsid w:val="00791F48"/>
    <w:rsid w:val="007E7ACC"/>
    <w:rsid w:val="00804835"/>
    <w:rsid w:val="008772BC"/>
    <w:rsid w:val="008A1840"/>
    <w:rsid w:val="008C6B1E"/>
    <w:rsid w:val="00980EF8"/>
    <w:rsid w:val="00980F94"/>
    <w:rsid w:val="009D4CB8"/>
    <w:rsid w:val="009F5702"/>
    <w:rsid w:val="00A23EA4"/>
    <w:rsid w:val="00A91D58"/>
    <w:rsid w:val="00A949B0"/>
    <w:rsid w:val="00B06F24"/>
    <w:rsid w:val="00B147F8"/>
    <w:rsid w:val="00B36369"/>
    <w:rsid w:val="00B4317A"/>
    <w:rsid w:val="00B70485"/>
    <w:rsid w:val="00BB5075"/>
    <w:rsid w:val="00BE5D9A"/>
    <w:rsid w:val="00BF54F7"/>
    <w:rsid w:val="00C215CB"/>
    <w:rsid w:val="00CC2428"/>
    <w:rsid w:val="00CF6EAB"/>
    <w:rsid w:val="00D24FBA"/>
    <w:rsid w:val="00D51A93"/>
    <w:rsid w:val="00DD3545"/>
    <w:rsid w:val="00E42AFC"/>
    <w:rsid w:val="00E431D4"/>
    <w:rsid w:val="00E46927"/>
    <w:rsid w:val="00E7118F"/>
    <w:rsid w:val="00E77A79"/>
    <w:rsid w:val="00F04CF5"/>
    <w:rsid w:val="00F178B6"/>
    <w:rsid w:val="00F34ABF"/>
    <w:rsid w:val="00F82DC8"/>
    <w:rsid w:val="00F854BA"/>
    <w:rsid w:val="00F85F5A"/>
    <w:rsid w:val="00FC22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E651A"/>
  <w15:docId w15:val="{00C351E8-630E-4B34-9A9A-C5EABFDAE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42AF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724BBD"/>
    <w:pPr>
      <w:autoSpaceDE w:val="0"/>
      <w:autoSpaceDN w:val="0"/>
      <w:adjustRightInd w:val="0"/>
      <w:spacing w:after="0" w:line="240" w:lineRule="auto"/>
    </w:pPr>
    <w:rPr>
      <w:rFonts w:ascii="Arial" w:hAnsi="Arial" w:cs="Arial"/>
      <w:color w:val="000000"/>
      <w:sz w:val="24"/>
      <w:szCs w:val="24"/>
    </w:rPr>
  </w:style>
  <w:style w:type="table" w:styleId="Tabela-Siatka">
    <w:name w:val="Table Grid"/>
    <w:basedOn w:val="Standardowy"/>
    <w:uiPriority w:val="59"/>
    <w:rsid w:val="00804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semiHidden/>
    <w:unhideWhenUsed/>
    <w:rsid w:val="004A1375"/>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4A1375"/>
  </w:style>
  <w:style w:type="paragraph" w:styleId="Stopka">
    <w:name w:val="footer"/>
    <w:basedOn w:val="Normalny"/>
    <w:link w:val="StopkaZnak"/>
    <w:uiPriority w:val="99"/>
    <w:semiHidden/>
    <w:unhideWhenUsed/>
    <w:rsid w:val="004A1375"/>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4A1375"/>
  </w:style>
  <w:style w:type="paragraph" w:styleId="Akapitzlist">
    <w:name w:val="List Paragraph"/>
    <w:basedOn w:val="Normalny"/>
    <w:uiPriority w:val="34"/>
    <w:qFormat/>
    <w:rsid w:val="00B4317A"/>
    <w:pPr>
      <w:ind w:left="720"/>
      <w:contextualSpacing/>
    </w:pPr>
  </w:style>
  <w:style w:type="paragraph" w:styleId="Tekstdymka">
    <w:name w:val="Balloon Text"/>
    <w:basedOn w:val="Normalny"/>
    <w:link w:val="TekstdymkaZnak"/>
    <w:uiPriority w:val="99"/>
    <w:semiHidden/>
    <w:unhideWhenUsed/>
    <w:rsid w:val="0077477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747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939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1D87B1-DC4F-4325-90A1-388FCBD3B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11</Pages>
  <Words>2838</Words>
  <Characters>17031</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GOPS Huszlew</Company>
  <LinksUpToDate>false</LinksUpToDate>
  <CharactersWithSpaces>19830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GOPS Huszlew</dc:creator>
  <cp:keywords/>
  <dc:description/>
  <cp:lastModifiedBy>GOPS GOPS</cp:lastModifiedBy>
  <cp:revision>37</cp:revision>
  <cp:lastPrinted>2020-01-21T13:40:00Z</cp:lastPrinted>
  <dcterms:created xsi:type="dcterms:W3CDTF">2013-05-28T13:12:00Z</dcterms:created>
  <dcterms:modified xsi:type="dcterms:W3CDTF">2020-04-02T13:05:00Z</dcterms:modified>
</cp:coreProperties>
</file>