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F9E" w:rsidRPr="00944D6B" w:rsidRDefault="006A0F9E" w:rsidP="00944D6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944D6B">
        <w:rPr>
          <w:rFonts w:ascii="Arial" w:hAnsi="Arial" w:cs="Arial"/>
          <w:sz w:val="18"/>
          <w:szCs w:val="18"/>
        </w:rPr>
        <w:t xml:space="preserve">                                                                            Załącznik do uchwały </w:t>
      </w:r>
      <w:r w:rsidR="00944D6B">
        <w:rPr>
          <w:rFonts w:ascii="Arial" w:hAnsi="Arial" w:cs="Arial"/>
          <w:sz w:val="18"/>
          <w:szCs w:val="18"/>
        </w:rPr>
        <w:br/>
      </w:r>
      <w:bookmarkStart w:id="0" w:name="_GoBack"/>
      <w:bookmarkEnd w:id="0"/>
      <w:r w:rsidRPr="00944D6B">
        <w:rPr>
          <w:rFonts w:ascii="Arial" w:hAnsi="Arial" w:cs="Arial"/>
          <w:sz w:val="18"/>
          <w:szCs w:val="18"/>
        </w:rPr>
        <w:t>Nr  XV/88/2020</w:t>
      </w:r>
    </w:p>
    <w:p w:rsidR="006A0F9E" w:rsidRPr="00944D6B" w:rsidRDefault="006A0F9E" w:rsidP="00944D6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944D6B">
        <w:rPr>
          <w:rFonts w:ascii="Arial" w:hAnsi="Arial" w:cs="Arial"/>
          <w:sz w:val="18"/>
          <w:szCs w:val="18"/>
        </w:rPr>
        <w:t xml:space="preserve">                                                       Rady Gminy Huszlew</w:t>
      </w:r>
    </w:p>
    <w:p w:rsidR="006A0F9E" w:rsidRPr="00944D6B" w:rsidRDefault="006A0F9E" w:rsidP="00944D6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944D6B">
        <w:rPr>
          <w:rFonts w:ascii="Arial" w:hAnsi="Arial" w:cs="Arial"/>
          <w:sz w:val="18"/>
          <w:szCs w:val="18"/>
        </w:rPr>
        <w:t xml:space="preserve">                                                               z dnia  20 stycznia 2020 r.</w:t>
      </w:r>
    </w:p>
    <w:p w:rsidR="006A0F9E" w:rsidRDefault="006A0F9E" w:rsidP="006A0F9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A0F9E" w:rsidRDefault="006A0F9E" w:rsidP="006A0F9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§1.</w:t>
      </w:r>
    </w:p>
    <w:p w:rsidR="006A0F9E" w:rsidRDefault="006A0F9E" w:rsidP="006A0F9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6A0F9E" w:rsidRDefault="006A0F9E" w:rsidP="006A0F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Określenia użyte w niniejszym dokumencie oznaczają:</w:t>
      </w:r>
    </w:p>
    <w:p w:rsidR="006A0F9E" w:rsidRDefault="006A0F9E" w:rsidP="006A0F9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usługi opiekuńcze – obejmują pomoc w zaspokajaniu codziennych potrzeb       </w:t>
      </w:r>
    </w:p>
    <w:p w:rsidR="006A0F9E" w:rsidRDefault="006A0F9E" w:rsidP="006A0F9E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życiowych, opiekę higieniczną, zaleconą przez lekarza pielęgnację oraz, w miarę  możliwości, zapewnienie kontaktów z otoczeniem;</w:t>
      </w:r>
    </w:p>
    <w:p w:rsidR="006A0F9E" w:rsidRDefault="006A0F9E" w:rsidP="006A0F9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specjalistyczne usługi opiekuńcze – są to usługi dostosowane do szczególnych  </w:t>
      </w:r>
    </w:p>
    <w:p w:rsidR="006A0F9E" w:rsidRDefault="006A0F9E" w:rsidP="006A0F9E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potrzeb wynikających z rodzaju schorzenia lub niepełnosprawności, świadczone  przez osoby ze specjalistycznym przygotowaniem;</w:t>
      </w:r>
    </w:p>
    <w:p w:rsidR="006A0F9E" w:rsidRDefault="006A0F9E" w:rsidP="006A0F9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ustawa – ustawa z dnia z dnia 12 marca 2004 r. o pomocy społecznej (Dz. U. z </w:t>
      </w:r>
    </w:p>
    <w:p w:rsidR="006A0F9E" w:rsidRDefault="006A0F9E" w:rsidP="006A0F9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2019r. poz. 1507, z późn.zm.);</w:t>
      </w:r>
    </w:p>
    <w:p w:rsidR="006A0F9E" w:rsidRDefault="006A0F9E" w:rsidP="006A0F9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świadczeniobiorca – osoba korzystająca z usług opiekuńczych lub specjalistycznych  usług opiekuńczych;</w:t>
      </w:r>
    </w:p>
    <w:p w:rsidR="006A0F9E" w:rsidRDefault="006A0F9E" w:rsidP="006A0F9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kryterium dochodowe – kryterium dochodowe osoby samotnie gospodarującej lub kryterium dochodowe na osobę w rodzinie, ustalone zgodnie z art. 8 ust. 1 ustawy z dnia 12 marca 2004r. o pomocy społecznej;</w:t>
      </w:r>
    </w:p>
    <w:p w:rsidR="006A0F9E" w:rsidRDefault="006A0F9E" w:rsidP="006A0F9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opłata – kwota odpłatności za zrealizowane usługi opiekuńcze lub specjalistyczne   usługi opiekuńcze.</w:t>
      </w:r>
    </w:p>
    <w:p w:rsidR="006A0F9E" w:rsidRDefault="006A0F9E" w:rsidP="006A0F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Ilekroć w niniejszej uchwale mowa jest o </w:t>
      </w:r>
      <w:r>
        <w:rPr>
          <w:rFonts w:ascii="Arial" w:hAnsi="Arial" w:cs="Arial"/>
          <w:i/>
          <w:iCs/>
          <w:sz w:val="24"/>
          <w:szCs w:val="24"/>
        </w:rPr>
        <w:t xml:space="preserve">„specjalistycznych usługach opiekuńczych” </w:t>
      </w:r>
      <w:r>
        <w:rPr>
          <w:rFonts w:ascii="Arial" w:hAnsi="Arial" w:cs="Arial"/>
          <w:sz w:val="24"/>
          <w:szCs w:val="24"/>
        </w:rPr>
        <w:t xml:space="preserve"> </w:t>
      </w:r>
    </w:p>
    <w:p w:rsidR="006A0F9E" w:rsidRDefault="006A0F9E" w:rsidP="006A0F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rozumieć przez to należy specjalistyczne usługi opiekuńcze z wyłączeniem    </w:t>
      </w:r>
    </w:p>
    <w:p w:rsidR="006A0F9E" w:rsidRDefault="006A0F9E" w:rsidP="006A0F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specjalistycznych usług opiekuńczych dla osób z zaburzeniami psychicznymi.</w:t>
      </w:r>
    </w:p>
    <w:p w:rsidR="006A0F9E" w:rsidRDefault="006A0F9E" w:rsidP="006A0F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A0F9E" w:rsidRDefault="006A0F9E" w:rsidP="006A0F9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§ 2.</w:t>
      </w:r>
    </w:p>
    <w:p w:rsidR="006A0F9E" w:rsidRDefault="006A0F9E" w:rsidP="006A0F9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6A0F9E" w:rsidRDefault="006A0F9E" w:rsidP="006A0F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Pomoc w formie usług opiekuńczych i specjalistycznych usług opiekuńczych  </w:t>
      </w:r>
    </w:p>
    <w:p w:rsidR="006A0F9E" w:rsidRDefault="006A0F9E" w:rsidP="006A0F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przysługuje:</w:t>
      </w:r>
    </w:p>
    <w:p w:rsidR="006A0F9E" w:rsidRDefault="006A0F9E" w:rsidP="006A0F9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osobie samotnej, która z powodu wieku, choroby lub innych przyczyn wymaga pomocy innych osób a jest jej pozbawiona</w:t>
      </w:r>
    </w:p>
    <w:p w:rsidR="006A0F9E" w:rsidRDefault="006A0F9E" w:rsidP="006A0F9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osobie, która wymaga pomocy innych osób, a rodzina, a także wspólnie niezamieszkujący małżonek, wstępni i zstępni nie mogą takiej pomocy zapewnić.</w:t>
      </w:r>
    </w:p>
    <w:p w:rsidR="006A0F9E" w:rsidRDefault="006A0F9E" w:rsidP="006A0F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Usługi opiekuńcze i specjalistyczne usługi opiekuńcze przyznaje się na wniosek  </w:t>
      </w:r>
    </w:p>
    <w:p w:rsidR="006A0F9E" w:rsidRDefault="006A0F9E" w:rsidP="006A0F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osoby zainteresowanej, jej przedstawiciela ustawowego, na wniosek członka </w:t>
      </w:r>
    </w:p>
    <w:p w:rsidR="006A0F9E" w:rsidRDefault="006A0F9E" w:rsidP="006A0F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rodziny tej osoby i za jej zgodą, lub z urzędu.</w:t>
      </w:r>
    </w:p>
    <w:p w:rsidR="006A0F9E" w:rsidRDefault="006A0F9E" w:rsidP="006A0F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Usługi opiekuńcze i specjalistyczne usługi opiekuńcze przyznaje się po ustaleniu </w:t>
      </w:r>
    </w:p>
    <w:p w:rsidR="006A0F9E" w:rsidRDefault="006A0F9E" w:rsidP="006A0F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występowania przesłanek do ich udzielenia określonych w ustawie.</w:t>
      </w:r>
    </w:p>
    <w:p w:rsidR="006A0F9E" w:rsidRDefault="006A0F9E" w:rsidP="006A0F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Usługi opiekuńcze i specjalistyczne usługi opiekuńcze przyznane świadczeniobiorcy </w:t>
      </w:r>
    </w:p>
    <w:p w:rsidR="006A0F9E" w:rsidRDefault="006A0F9E" w:rsidP="006A0F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są wykonywane wyłącznie na jego rzecz.</w:t>
      </w:r>
    </w:p>
    <w:p w:rsidR="006A0F9E" w:rsidRDefault="006A0F9E" w:rsidP="006A0F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Usługi opiekuńcze i specjalistyczne usługi opiekuńcze są przyznane oraz        </w:t>
      </w:r>
    </w:p>
    <w:p w:rsidR="006A0F9E" w:rsidRDefault="006A0F9E" w:rsidP="006A0F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świadczone w miejscu zamieszkania świadczeniobiorcy – na terenie Gminy  </w:t>
      </w:r>
    </w:p>
    <w:p w:rsidR="006A0F9E" w:rsidRDefault="006A0F9E" w:rsidP="006A0F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Huszlew , w wymiarze nie wyższym niż 8 godzin dziennie, w dni robocze, w  </w:t>
      </w:r>
    </w:p>
    <w:p w:rsidR="006A0F9E" w:rsidRDefault="006A0F9E" w:rsidP="006A0F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godzinach dostosowanych do potrzeb osoby wymagającej usług opiekuńczych i  </w:t>
      </w:r>
    </w:p>
    <w:p w:rsidR="006A0F9E" w:rsidRDefault="006A0F9E" w:rsidP="006A0F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specjalistycznych usług opiekuńczych. Jeśli wymaga tego sytuacja, dopuszcza się  </w:t>
      </w:r>
    </w:p>
    <w:p w:rsidR="006A0F9E" w:rsidRDefault="006A0F9E" w:rsidP="006A0F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możliwość wyjazdu ze świadczeniobiorcą w celu załatwienia spraw urzędowych  </w:t>
      </w:r>
    </w:p>
    <w:p w:rsidR="006A0F9E" w:rsidRDefault="006A0F9E" w:rsidP="006A0F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bądź wizyt u lekarza.</w:t>
      </w:r>
    </w:p>
    <w:p w:rsidR="006A0F9E" w:rsidRDefault="006A0F9E" w:rsidP="006A0F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A0F9E" w:rsidRDefault="006A0F9E" w:rsidP="006A0F9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§ 3.</w:t>
      </w:r>
    </w:p>
    <w:p w:rsidR="006A0F9E" w:rsidRDefault="006A0F9E" w:rsidP="006A0F9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6A0F9E" w:rsidRDefault="006A0F9E" w:rsidP="006A0F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Zakres usług opiekuńczych lub specjalistycznych usług opiekuńczych oraz </w:t>
      </w:r>
    </w:p>
    <w:p w:rsidR="006A0F9E" w:rsidRDefault="006A0F9E" w:rsidP="006A0F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okres i miejsce ich świadczenia ustala się w oparciu o:</w:t>
      </w:r>
    </w:p>
    <w:p w:rsidR="006A0F9E" w:rsidRDefault="006A0F9E" w:rsidP="006A0F9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ocenę sytuacji życiowej, w tym potrzeb świadczeniobiorcy, przeprowadzoną na </w:t>
      </w:r>
    </w:p>
    <w:p w:rsidR="006A0F9E" w:rsidRDefault="006A0F9E" w:rsidP="006A0F9E">
      <w:pPr>
        <w:pStyle w:val="Akapitzlist"/>
        <w:autoSpaceDE w:val="0"/>
        <w:autoSpaceDN w:val="0"/>
        <w:adjustRightInd w:val="0"/>
        <w:spacing w:after="0" w:line="240" w:lineRule="auto"/>
        <w:ind w:left="55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podstawie rodzinnego wywiadu środowiskowego,</w:t>
      </w:r>
    </w:p>
    <w:p w:rsidR="006A0F9E" w:rsidRDefault="006A0F9E" w:rsidP="006A0F9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ocenę możliwości zapewnienia pomocy i opieki przez inne osoby, w tym rodzinę,  a także wspólnie niezamieszkującego małżonka, wstępnych i zstępnych,</w:t>
      </w:r>
    </w:p>
    <w:p w:rsidR="006A0F9E" w:rsidRDefault="006A0F9E" w:rsidP="006A0F9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dokumentację potwierdzającą sytuację zdrowotną świadczeniobiorcy, w tym </w:t>
      </w:r>
    </w:p>
    <w:p w:rsidR="006A0F9E" w:rsidRDefault="006A0F9E" w:rsidP="006A0F9E">
      <w:pPr>
        <w:pStyle w:val="Akapitzlist"/>
        <w:autoSpaceDE w:val="0"/>
        <w:autoSpaceDN w:val="0"/>
        <w:adjustRightInd w:val="0"/>
        <w:spacing w:after="0" w:line="240" w:lineRule="auto"/>
        <w:ind w:left="55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opinię lekarza w formie zaświadczenia o zalecanej pielęgnacji.</w:t>
      </w:r>
    </w:p>
    <w:p w:rsidR="006A0F9E" w:rsidRDefault="006A0F9E" w:rsidP="006A0F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Zakres usług opiekuńczych lub specjalistycznych usług opiekuńczych oraz okres i    </w:t>
      </w:r>
    </w:p>
    <w:p w:rsidR="006A0F9E" w:rsidRDefault="006A0F9E" w:rsidP="006A0F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miejsce ich świadczenia ustalane są w decyzji wydanej przez Kierownika GOPS   </w:t>
      </w:r>
    </w:p>
    <w:p w:rsidR="006A0F9E" w:rsidRDefault="006A0F9E" w:rsidP="006A0F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upoważnionego przez Wójta Gminy Huszlew do wydawania decyzji w sprawach z    </w:t>
      </w:r>
    </w:p>
    <w:p w:rsidR="006A0F9E" w:rsidRDefault="006A0F9E" w:rsidP="006A0F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zakresu pomocy społecznej.</w:t>
      </w:r>
    </w:p>
    <w:p w:rsidR="006A0F9E" w:rsidRDefault="006A0F9E" w:rsidP="006A0F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A0F9E" w:rsidRDefault="006A0F9E" w:rsidP="006A0F9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§ 4.</w:t>
      </w:r>
    </w:p>
    <w:p w:rsidR="006A0F9E" w:rsidRDefault="006A0F9E" w:rsidP="006A0F9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6A0F9E" w:rsidRDefault="006A0F9E" w:rsidP="006A0F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Koszt jednej godziny usług opiekuńczych i specjalistycznych usług opiekuńczych  </w:t>
      </w:r>
    </w:p>
    <w:p w:rsidR="006A0F9E" w:rsidRDefault="006A0F9E" w:rsidP="006A0F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ustala się zgodnie z art.2 ust.5 ustawy z dnia 10 października 2002 roku o  </w:t>
      </w:r>
    </w:p>
    <w:p w:rsidR="006A0F9E" w:rsidRPr="009F1B83" w:rsidRDefault="006A0F9E" w:rsidP="006A0F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minimalnym wynagrodzeniu za pracę (Dz.U. z 2018 roku poz.2177)</w:t>
      </w:r>
    </w:p>
    <w:p w:rsidR="006A0F9E" w:rsidRDefault="006A0F9E" w:rsidP="006A0F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2.Usługi opiekuńcze i specjalistyczne usługi opiekuńcze nieodpłatnie przyznaje się  </w:t>
      </w:r>
    </w:p>
    <w:p w:rsidR="006A0F9E" w:rsidRDefault="006A0F9E" w:rsidP="006A0F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osobom samotnym lub osobom w rodzinie, których dochód nie przekracza kwoty  </w:t>
      </w:r>
    </w:p>
    <w:p w:rsidR="006A0F9E" w:rsidRDefault="006A0F9E" w:rsidP="006A0F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kryterium dochodowego, o którym mowa w art. 8 ust. 1 ustawy.</w:t>
      </w:r>
    </w:p>
    <w:p w:rsidR="006A0F9E" w:rsidRDefault="006A0F9E" w:rsidP="006A0F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Osoba samotna lub osoba w rodzinie, której dochód przekracza kryterium  </w:t>
      </w:r>
    </w:p>
    <w:p w:rsidR="006A0F9E" w:rsidRDefault="006A0F9E" w:rsidP="006A0F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dochodowe określone w art. 8 ust. 1 ustawy, zobowiązana jest do wnoszenia opłaty </w:t>
      </w:r>
    </w:p>
    <w:p w:rsidR="006A0F9E" w:rsidRDefault="006A0F9E" w:rsidP="006A0F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za usługi opiekuńcze lub specjalistyczne usługi opiekuńcze zgodnie z poniższą     </w:t>
      </w:r>
    </w:p>
    <w:p w:rsidR="006A0F9E" w:rsidRDefault="006A0F9E" w:rsidP="006A0F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tabelą:</w:t>
      </w:r>
    </w:p>
    <w:p w:rsidR="006A0F9E" w:rsidRDefault="006A0F9E" w:rsidP="006A0F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9351" w:type="dxa"/>
        <w:tblInd w:w="0" w:type="dxa"/>
        <w:tblLook w:val="04A0" w:firstRow="1" w:lastRow="0" w:firstColumn="1" w:lastColumn="0" w:noHBand="0" w:noVBand="1"/>
      </w:tblPr>
      <w:tblGrid>
        <w:gridCol w:w="576"/>
        <w:gridCol w:w="3247"/>
        <w:gridCol w:w="2693"/>
        <w:gridCol w:w="2835"/>
      </w:tblGrid>
      <w:tr w:rsidR="006A0F9E" w:rsidTr="00B05C1E">
        <w:trPr>
          <w:trHeight w:val="299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F9E" w:rsidRDefault="006A0F9E" w:rsidP="00B05C1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9E" w:rsidRDefault="006A0F9E" w:rsidP="00B05C1E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Wysokość dochodu świadczeniobiorcy</w:t>
            </w:r>
          </w:p>
          <w:p w:rsidR="006A0F9E" w:rsidRDefault="006A0F9E" w:rsidP="00B05C1E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 stosunku do kryterium dochodowego określonego w art. 8 ust. 1 ustawy</w:t>
            </w:r>
          </w:p>
          <w:p w:rsidR="006A0F9E" w:rsidRDefault="006A0F9E" w:rsidP="00B05C1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9E" w:rsidRDefault="006A0F9E" w:rsidP="00B05C1E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Procentowa wysokość opłaty za</w:t>
            </w:r>
          </w:p>
          <w:p w:rsidR="006A0F9E" w:rsidRDefault="006A0F9E" w:rsidP="00B05C1E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usługi opiekuńcze lub</w:t>
            </w:r>
          </w:p>
          <w:p w:rsidR="006A0F9E" w:rsidRDefault="006A0F9E" w:rsidP="00B05C1E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specjalistyczne usługi</w:t>
            </w:r>
          </w:p>
          <w:p w:rsidR="006A0F9E" w:rsidRDefault="006A0F9E" w:rsidP="00B05C1E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opiekuńcze, liczona od ceny za</w:t>
            </w:r>
          </w:p>
          <w:p w:rsidR="006A0F9E" w:rsidRDefault="006A0F9E" w:rsidP="00B05C1E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 godzinę usług – dla osoby  samotnej</w:t>
            </w:r>
          </w:p>
          <w:p w:rsidR="006A0F9E" w:rsidRDefault="006A0F9E" w:rsidP="00B05C1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9E" w:rsidRDefault="006A0F9E" w:rsidP="00B05C1E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Procentowa wysokość opłaty za</w:t>
            </w:r>
          </w:p>
          <w:p w:rsidR="006A0F9E" w:rsidRDefault="006A0F9E" w:rsidP="00B05C1E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usługi opiekuńcze lub</w:t>
            </w:r>
          </w:p>
          <w:p w:rsidR="006A0F9E" w:rsidRDefault="006A0F9E" w:rsidP="00B05C1E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specjalistyczne usługi</w:t>
            </w:r>
          </w:p>
          <w:p w:rsidR="006A0F9E" w:rsidRDefault="006A0F9E" w:rsidP="00B05C1E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opiekuńcze, liczona od ceny za</w:t>
            </w:r>
          </w:p>
          <w:p w:rsidR="006A0F9E" w:rsidRDefault="006A0F9E" w:rsidP="00B05C1E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 godzinę usług – dla osoby w rodzinie</w:t>
            </w:r>
          </w:p>
          <w:p w:rsidR="006A0F9E" w:rsidRDefault="006A0F9E" w:rsidP="00B05C1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0F9E" w:rsidTr="00B05C1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F9E" w:rsidRDefault="006A0F9E" w:rsidP="00B05C1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F9E" w:rsidRDefault="006A0F9E" w:rsidP="00B05C1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 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>do 100 %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F9E" w:rsidRDefault="006A0F9E" w:rsidP="00B05C1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nieodpłatnie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F9E" w:rsidRDefault="006A0F9E" w:rsidP="00B05C1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nieodpłatnie</w:t>
            </w:r>
          </w:p>
        </w:tc>
      </w:tr>
      <w:tr w:rsidR="006A0F9E" w:rsidTr="00B05C1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F9E" w:rsidRDefault="006A0F9E" w:rsidP="00B05C1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F9E" w:rsidRDefault="006A0F9E" w:rsidP="00B05C1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 101 % do 150 %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F9E" w:rsidRDefault="006A0F9E" w:rsidP="00B05C1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F9E" w:rsidRDefault="006A0F9E" w:rsidP="00B05C1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10 %</w:t>
            </w:r>
          </w:p>
        </w:tc>
      </w:tr>
      <w:tr w:rsidR="006A0F9E" w:rsidTr="00B05C1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F9E" w:rsidRDefault="006A0F9E" w:rsidP="00B05C1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F9E" w:rsidRDefault="006A0F9E" w:rsidP="00B05C1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 151% do 200 %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F9E" w:rsidRDefault="006A0F9E" w:rsidP="00B05C1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10 %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F9E" w:rsidRDefault="006A0F9E" w:rsidP="00B05C1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12 %</w:t>
            </w:r>
          </w:p>
        </w:tc>
      </w:tr>
      <w:tr w:rsidR="006A0F9E" w:rsidTr="00B05C1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F9E" w:rsidRDefault="006A0F9E" w:rsidP="00B05C1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F9E" w:rsidRDefault="006A0F9E" w:rsidP="00B05C1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 201% do 250 %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F9E" w:rsidRDefault="006A0F9E" w:rsidP="00B05C1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12 %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F9E" w:rsidRDefault="006A0F9E" w:rsidP="00B05C1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14 %</w:t>
            </w:r>
          </w:p>
        </w:tc>
      </w:tr>
      <w:tr w:rsidR="006A0F9E" w:rsidTr="00B05C1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F9E" w:rsidRDefault="006A0F9E" w:rsidP="00B05C1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F9E" w:rsidRDefault="006A0F9E" w:rsidP="00B05C1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 251% do 300 %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F9E" w:rsidRDefault="006A0F9E" w:rsidP="00B05C1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14 %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F9E" w:rsidRDefault="006A0F9E" w:rsidP="00B05C1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15%</w:t>
            </w:r>
          </w:p>
        </w:tc>
      </w:tr>
      <w:tr w:rsidR="006A0F9E" w:rsidTr="00B05C1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F9E" w:rsidRDefault="006A0F9E" w:rsidP="00B05C1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F9E" w:rsidRDefault="006A0F9E" w:rsidP="00B05C1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 301% do 350 %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F9E" w:rsidRDefault="006A0F9E" w:rsidP="00B05C1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15 %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F9E" w:rsidRDefault="006A0F9E" w:rsidP="00B05C1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20 %</w:t>
            </w:r>
          </w:p>
        </w:tc>
      </w:tr>
      <w:tr w:rsidR="006A0F9E" w:rsidTr="00B05C1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F9E" w:rsidRDefault="006A0F9E" w:rsidP="00B05C1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F9E" w:rsidRDefault="006A0F9E" w:rsidP="00B05C1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 351% do 400 %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F9E" w:rsidRDefault="006A0F9E" w:rsidP="00B05C1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30 %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F9E" w:rsidRDefault="006A0F9E" w:rsidP="00B05C1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40 %</w:t>
            </w:r>
          </w:p>
        </w:tc>
      </w:tr>
      <w:tr w:rsidR="006A0F9E" w:rsidTr="00B05C1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F9E" w:rsidRDefault="006A0F9E" w:rsidP="00B05C1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9E" w:rsidRDefault="006A0F9E" w:rsidP="00B05C1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od 400% do 450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F9E" w:rsidRDefault="006A0F9E" w:rsidP="00B05C1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40 %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F9E" w:rsidRDefault="006A0F9E" w:rsidP="00B05C1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50%</w:t>
            </w:r>
          </w:p>
        </w:tc>
      </w:tr>
      <w:tr w:rsidR="006A0F9E" w:rsidTr="00B05C1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9E" w:rsidRDefault="006A0F9E" w:rsidP="00B05C1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9E" w:rsidRDefault="006A0F9E" w:rsidP="00B05C1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 451 % do 500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9E" w:rsidRDefault="006A0F9E" w:rsidP="00B05C1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50 %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9E" w:rsidRDefault="006A0F9E" w:rsidP="00B05C1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60 %</w:t>
            </w:r>
          </w:p>
        </w:tc>
      </w:tr>
      <w:tr w:rsidR="006A0F9E" w:rsidTr="00B05C1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9E" w:rsidRDefault="006A0F9E" w:rsidP="00B05C1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9E" w:rsidRDefault="006A0F9E" w:rsidP="00B05C1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Powyżej 501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9E" w:rsidRDefault="006A0F9E" w:rsidP="00B05C1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9E" w:rsidRDefault="006A0F9E" w:rsidP="00B05C1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100 %</w:t>
            </w:r>
          </w:p>
        </w:tc>
      </w:tr>
    </w:tbl>
    <w:p w:rsidR="006A0F9E" w:rsidRDefault="006A0F9E" w:rsidP="006A0F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A0F9E" w:rsidRDefault="006A0F9E" w:rsidP="006A0F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4. Opłatę za świadczenie usług opiekuńczych lub specjalistycznych usług  </w:t>
      </w:r>
    </w:p>
    <w:p w:rsidR="006A0F9E" w:rsidRDefault="006A0F9E" w:rsidP="006A0F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opiekuńczych ustala się za okres miesiąca kalendarzowego.</w:t>
      </w:r>
    </w:p>
    <w:p w:rsidR="006A0F9E" w:rsidRDefault="006A0F9E" w:rsidP="006A0F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Opłata za usługi opiekuńcze i specjalistyczne usługi opiekuńcze stanowi iloczyn:  </w:t>
      </w:r>
    </w:p>
    <w:p w:rsidR="006A0F9E" w:rsidRDefault="006A0F9E" w:rsidP="006A0F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kosztu opłaty, o którym mowa w § 4 ust. 1, wysokości opłaty określonej w </w:t>
      </w:r>
    </w:p>
    <w:p w:rsidR="006A0F9E" w:rsidRDefault="006A0F9E" w:rsidP="006A0F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procentach zawartej w powyższej tabeli oraz liczby godzin świadczonych usług w  </w:t>
      </w:r>
    </w:p>
    <w:p w:rsidR="006A0F9E" w:rsidRDefault="006A0F9E" w:rsidP="006A0F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danym miesiącu.</w:t>
      </w:r>
    </w:p>
    <w:p w:rsidR="006A0F9E" w:rsidRDefault="006A0F9E" w:rsidP="006A0F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Opłatę za usługi opiekuńcze i specjalistyczne usługi opiekuńcze świadczeniobiorca   </w:t>
      </w:r>
    </w:p>
    <w:p w:rsidR="006A0F9E" w:rsidRDefault="006A0F9E" w:rsidP="006A0F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będzie dokonywał na podstawie rozliczenia wystawianego co miesiąc przez</w:t>
      </w:r>
    </w:p>
    <w:p w:rsidR="006A0F9E" w:rsidRDefault="006A0F9E" w:rsidP="006A0F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Gminny Ośrodek Pomocy Społecznej w Huszlewie, w oparciu o decyzję  </w:t>
      </w:r>
    </w:p>
    <w:p w:rsidR="006A0F9E" w:rsidRDefault="006A0F9E" w:rsidP="006A0F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przyznającą usługi   oraz o ewidencję czasu pracy osoby świadczącej  usługi,  </w:t>
      </w:r>
    </w:p>
    <w:p w:rsidR="006A0F9E" w:rsidRDefault="006A0F9E" w:rsidP="006A0F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która stanowi podstaw do wyliczenia zrealizowanych godzin usług w środowisku.</w:t>
      </w:r>
    </w:p>
    <w:p w:rsidR="006A0F9E" w:rsidRDefault="006A0F9E" w:rsidP="006A0F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Opłatę, o której mowa w § 4 ust. 5 należy uiszczać na rachunek bankowy Ośrodka  </w:t>
      </w:r>
    </w:p>
    <w:p w:rsidR="006A0F9E" w:rsidRDefault="006A0F9E" w:rsidP="006A0F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Pomocy Społecznej w Huszlewie wskazany w decyzji administracyjnej     </w:t>
      </w:r>
    </w:p>
    <w:p w:rsidR="006A0F9E" w:rsidRDefault="006A0F9E" w:rsidP="006A0F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przyznającej usługi, w miesięcznych okresach rozliczeniowych do 15-ego dnia  </w:t>
      </w:r>
    </w:p>
    <w:p w:rsidR="006A0F9E" w:rsidRDefault="006A0F9E" w:rsidP="006A0F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każdego miesiąca następującego po miesiącu, w którym realizowane były usługi.</w:t>
      </w:r>
    </w:p>
    <w:p w:rsidR="006A0F9E" w:rsidRDefault="006A0F9E" w:rsidP="006A0F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W przypadku śmierci świadczeniobiorcy, zaprzestaje się dochodzenia zwrotu  </w:t>
      </w:r>
    </w:p>
    <w:p w:rsidR="006A0F9E" w:rsidRDefault="006A0F9E" w:rsidP="006A0F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odpłatności za usługi opiekuńcze lub specjalistyczne usługi opiekuńcze w   </w:t>
      </w:r>
    </w:p>
    <w:p w:rsidR="006A0F9E" w:rsidRDefault="006A0F9E" w:rsidP="006A0F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miesiącu, w którym nastąpił zgon.</w:t>
      </w:r>
    </w:p>
    <w:p w:rsidR="006A0F9E" w:rsidRDefault="006A0F9E" w:rsidP="006A0F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A0F9E" w:rsidRDefault="006A0F9E" w:rsidP="006A0F9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§ 5.</w:t>
      </w:r>
    </w:p>
    <w:p w:rsidR="006A0F9E" w:rsidRDefault="006A0F9E" w:rsidP="006A0F9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6A0F9E" w:rsidRDefault="006A0F9E" w:rsidP="006A0F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W szczególnie uzasadnionych przypadkach, na wniosek świadczeniobiorcy,  </w:t>
      </w:r>
    </w:p>
    <w:p w:rsidR="006A0F9E" w:rsidRDefault="006A0F9E" w:rsidP="006A0F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Przedstawiciela ustawowego, członka rodziny lub pracownika socjalnego,  </w:t>
      </w:r>
    </w:p>
    <w:p w:rsidR="006A0F9E" w:rsidRDefault="006A0F9E" w:rsidP="006A0F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Kierownik Ośrodka Pomocy Społecznej w Huszlewie może częściowo lub  </w:t>
      </w:r>
    </w:p>
    <w:p w:rsidR="006A0F9E" w:rsidRDefault="006A0F9E" w:rsidP="006A0F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całkowicie zwolnić świadczeniobiorcę z ponoszenia opłat za korzystanie z usług na </w:t>
      </w:r>
    </w:p>
    <w:p w:rsidR="006A0F9E" w:rsidRDefault="006A0F9E" w:rsidP="006A0F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czas określony łącznie do 6 miesięcy w danym roku kalendarzowym, jeżeli </w:t>
      </w:r>
    </w:p>
    <w:p w:rsidR="006A0F9E" w:rsidRDefault="006A0F9E" w:rsidP="006A0F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występuje co najmniej jedna z następujących sytuacji:</w:t>
      </w:r>
    </w:p>
    <w:p w:rsidR="006A0F9E" w:rsidRDefault="006A0F9E" w:rsidP="006A0F9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wystąpienie zdarzenia losowego,</w:t>
      </w:r>
    </w:p>
    <w:p w:rsidR="006A0F9E" w:rsidRDefault="006A0F9E" w:rsidP="006A0F9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konieczność poniesienia przez świadczeniobiorcę wysokich kosztów zakupu sprzętu rehabilitacyjnego,</w:t>
      </w:r>
    </w:p>
    <w:p w:rsidR="006A0F9E" w:rsidRDefault="006A0F9E" w:rsidP="006A0F9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konieczność długotrwałego korzystania z dodatkowych płatnych usług leczniczych i opiekuńczych,</w:t>
      </w:r>
    </w:p>
    <w:p w:rsidR="006A0F9E" w:rsidRDefault="006A0F9E" w:rsidP="006A0F9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konieczność ponoszenia opłat za pobyt członka rodziny w domu pomocy społecznej, ośrodku wsparcia , placówce rehabilitacyjnej, opiekuńczo-leczniczej, wychowawczej, po przedstawieniu dowodu wpłaty,</w:t>
      </w:r>
    </w:p>
    <w:p w:rsidR="006A0F9E" w:rsidRDefault="006A0F9E" w:rsidP="006A0F9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konieczność korzystania z co najmniej dwóch rodzajów usług opiekuńczych,</w:t>
      </w:r>
    </w:p>
    <w:p w:rsidR="006A0F9E" w:rsidRDefault="006A0F9E" w:rsidP="006A0F9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.korzystanie z usług opiekuńczych przez więcej niż jedną osobę w rodzinie wspólnie zamieszkującej,</w:t>
      </w:r>
    </w:p>
    <w:p w:rsidR="006A0F9E" w:rsidRDefault="006A0F9E" w:rsidP="006A0F9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.ponoszenie stałych, niezbędnych i uzasadnionych wydatków, których wysokość zagraża egzystencji świadczeniobiorcy, związanych z potrzebami mieszkaniowymi lub z procesem leczenia, w tym z koniecznością rehabilitacji, zakupu leków, artykułów higienicznych lub pielęgnacyjnych, stosowaniu określonej diety, po przedstawieniu dowodów zakupu lub opłat.</w:t>
      </w:r>
    </w:p>
    <w:p w:rsidR="006A0F9E" w:rsidRDefault="006A0F9E" w:rsidP="006A0F9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.konieczność zapewnienia świadczeniobiorcy usług w wysokim wymiarze godzin, powodując, iż odpłatność za te usługi zagraża egzystencji świadczeniobiorcy,</w:t>
      </w:r>
    </w:p>
    <w:p w:rsidR="006A0F9E" w:rsidRDefault="006A0F9E" w:rsidP="006A0F9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ponoszenie udokumentowanych wydatków związanych z zapewnieniem świadczeniobiorcy dodatkowej opieki, </w:t>
      </w:r>
    </w:p>
    <w:p w:rsidR="006A0F9E" w:rsidRDefault="006A0F9E" w:rsidP="006A0F9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posiadanie przez rodzinę dwójki lub więcej małoletnich dzieci, będących na utrzymaniu rodziny.</w:t>
      </w:r>
    </w:p>
    <w:p w:rsidR="006A0F9E" w:rsidRDefault="006A0F9E" w:rsidP="006A0F9E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:rsidR="006A0F9E" w:rsidRDefault="006A0F9E" w:rsidP="006A0F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Decyzję o częściowym lub całkowitym zwolnieniu z ponoszenia opłaty za usługi </w:t>
      </w:r>
    </w:p>
    <w:p w:rsidR="006A0F9E" w:rsidRDefault="006A0F9E" w:rsidP="006A0F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podejmuje Kierownik GOPS w Huszlewie po przeprowadzeniu postępowania  </w:t>
      </w:r>
    </w:p>
    <w:p w:rsidR="006A0F9E" w:rsidRDefault="006A0F9E" w:rsidP="006A0F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wyjaśniającego.</w:t>
      </w:r>
    </w:p>
    <w:p w:rsidR="006A0F9E" w:rsidRDefault="006A0F9E" w:rsidP="006A0F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Dopuszcza się możliwość ponownego częściowego lub całkowitego zwolnienia od  </w:t>
      </w:r>
    </w:p>
    <w:p w:rsidR="006A0F9E" w:rsidRDefault="006A0F9E" w:rsidP="006A0F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w/w. opłaty, jeżeli w pozostałych 6 miesiącach roku kalendarzowego, w których </w:t>
      </w:r>
    </w:p>
    <w:p w:rsidR="006A0F9E" w:rsidRDefault="006A0F9E" w:rsidP="006A0F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świadczeniobiorca zobowiązany jest do ponoszenia opłaty za usługi opiekuńcze </w:t>
      </w:r>
    </w:p>
    <w:p w:rsidR="006A0F9E" w:rsidRDefault="006A0F9E" w:rsidP="006A0F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lub specjalistyczne usługi opiekuńcze (a nie może skorzystać już z uprawnień, o  </w:t>
      </w:r>
    </w:p>
    <w:p w:rsidR="006A0F9E" w:rsidRDefault="006A0F9E" w:rsidP="006A0F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których mowa w § 5 ust. 1), wystąpi zdarzenie losowe powodujące poważne straty </w:t>
      </w:r>
    </w:p>
    <w:p w:rsidR="006A0F9E" w:rsidRDefault="006A0F9E" w:rsidP="006A0F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bądź stan zdrowia świadczeniobiorcy ulegnie pogorszeniu. Okres zwolnienia od </w:t>
      </w:r>
    </w:p>
    <w:p w:rsidR="006A0F9E" w:rsidRDefault="006A0F9E" w:rsidP="006A0F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w/w opłaty ustala się w tej sytuacji indywidualnie.</w:t>
      </w:r>
    </w:p>
    <w:p w:rsidR="006A0F9E" w:rsidRDefault="006A0F9E" w:rsidP="006A0F9E"/>
    <w:p w:rsidR="00980BB6" w:rsidRDefault="00980BB6"/>
    <w:sectPr w:rsidR="00980B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37E8F"/>
    <w:multiLevelType w:val="hybridMultilevel"/>
    <w:tmpl w:val="C32E58F6"/>
    <w:lvl w:ilvl="0" w:tplc="AB624BC2">
      <w:start w:val="1"/>
      <w:numFmt w:val="decimal"/>
      <w:lvlText w:val="%1)"/>
      <w:lvlJc w:val="left"/>
      <w:pPr>
        <w:ind w:left="555" w:hanging="360"/>
      </w:pPr>
    </w:lvl>
    <w:lvl w:ilvl="1" w:tplc="04150019">
      <w:start w:val="1"/>
      <w:numFmt w:val="lowerLetter"/>
      <w:lvlText w:val="%2."/>
      <w:lvlJc w:val="left"/>
      <w:pPr>
        <w:ind w:left="1275" w:hanging="360"/>
      </w:pPr>
    </w:lvl>
    <w:lvl w:ilvl="2" w:tplc="0415001B">
      <w:start w:val="1"/>
      <w:numFmt w:val="lowerRoman"/>
      <w:lvlText w:val="%3."/>
      <w:lvlJc w:val="right"/>
      <w:pPr>
        <w:ind w:left="1995" w:hanging="180"/>
      </w:pPr>
    </w:lvl>
    <w:lvl w:ilvl="3" w:tplc="0415000F">
      <w:start w:val="1"/>
      <w:numFmt w:val="decimal"/>
      <w:lvlText w:val="%4."/>
      <w:lvlJc w:val="left"/>
      <w:pPr>
        <w:ind w:left="2715" w:hanging="360"/>
      </w:pPr>
    </w:lvl>
    <w:lvl w:ilvl="4" w:tplc="04150019">
      <w:start w:val="1"/>
      <w:numFmt w:val="lowerLetter"/>
      <w:lvlText w:val="%5."/>
      <w:lvlJc w:val="left"/>
      <w:pPr>
        <w:ind w:left="3435" w:hanging="360"/>
      </w:pPr>
    </w:lvl>
    <w:lvl w:ilvl="5" w:tplc="0415001B">
      <w:start w:val="1"/>
      <w:numFmt w:val="lowerRoman"/>
      <w:lvlText w:val="%6."/>
      <w:lvlJc w:val="right"/>
      <w:pPr>
        <w:ind w:left="4155" w:hanging="180"/>
      </w:pPr>
    </w:lvl>
    <w:lvl w:ilvl="6" w:tplc="0415000F">
      <w:start w:val="1"/>
      <w:numFmt w:val="decimal"/>
      <w:lvlText w:val="%7."/>
      <w:lvlJc w:val="left"/>
      <w:pPr>
        <w:ind w:left="4875" w:hanging="360"/>
      </w:pPr>
    </w:lvl>
    <w:lvl w:ilvl="7" w:tplc="04150019">
      <w:start w:val="1"/>
      <w:numFmt w:val="lowerLetter"/>
      <w:lvlText w:val="%8."/>
      <w:lvlJc w:val="left"/>
      <w:pPr>
        <w:ind w:left="5595" w:hanging="360"/>
      </w:pPr>
    </w:lvl>
    <w:lvl w:ilvl="8" w:tplc="0415001B">
      <w:start w:val="1"/>
      <w:numFmt w:val="lowerRoman"/>
      <w:lvlText w:val="%9."/>
      <w:lvlJc w:val="right"/>
      <w:pPr>
        <w:ind w:left="6315" w:hanging="180"/>
      </w:pPr>
    </w:lvl>
  </w:abstractNum>
  <w:abstractNum w:abstractNumId="1" w15:restartNumberingAfterBreak="0">
    <w:nsid w:val="1D712D2E"/>
    <w:multiLevelType w:val="hybridMultilevel"/>
    <w:tmpl w:val="CF1CDA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12DFD"/>
    <w:multiLevelType w:val="hybridMultilevel"/>
    <w:tmpl w:val="F51861BE"/>
    <w:lvl w:ilvl="0" w:tplc="04150011">
      <w:start w:val="1"/>
      <w:numFmt w:val="decimal"/>
      <w:lvlText w:val="%1)"/>
      <w:lvlJc w:val="left"/>
      <w:pPr>
        <w:ind w:left="990" w:hanging="360"/>
      </w:pPr>
    </w:lvl>
    <w:lvl w:ilvl="1" w:tplc="04150019">
      <w:start w:val="1"/>
      <w:numFmt w:val="lowerLetter"/>
      <w:lvlText w:val="%2."/>
      <w:lvlJc w:val="left"/>
      <w:pPr>
        <w:ind w:left="1710" w:hanging="360"/>
      </w:pPr>
    </w:lvl>
    <w:lvl w:ilvl="2" w:tplc="0415001B">
      <w:start w:val="1"/>
      <w:numFmt w:val="lowerRoman"/>
      <w:lvlText w:val="%3."/>
      <w:lvlJc w:val="right"/>
      <w:pPr>
        <w:ind w:left="2430" w:hanging="180"/>
      </w:pPr>
    </w:lvl>
    <w:lvl w:ilvl="3" w:tplc="0415000F">
      <w:start w:val="1"/>
      <w:numFmt w:val="decimal"/>
      <w:lvlText w:val="%4."/>
      <w:lvlJc w:val="left"/>
      <w:pPr>
        <w:ind w:left="3150" w:hanging="360"/>
      </w:pPr>
    </w:lvl>
    <w:lvl w:ilvl="4" w:tplc="04150019">
      <w:start w:val="1"/>
      <w:numFmt w:val="lowerLetter"/>
      <w:lvlText w:val="%5."/>
      <w:lvlJc w:val="left"/>
      <w:pPr>
        <w:ind w:left="3870" w:hanging="360"/>
      </w:pPr>
    </w:lvl>
    <w:lvl w:ilvl="5" w:tplc="0415001B">
      <w:start w:val="1"/>
      <w:numFmt w:val="lowerRoman"/>
      <w:lvlText w:val="%6."/>
      <w:lvlJc w:val="right"/>
      <w:pPr>
        <w:ind w:left="4590" w:hanging="180"/>
      </w:pPr>
    </w:lvl>
    <w:lvl w:ilvl="6" w:tplc="0415000F">
      <w:start w:val="1"/>
      <w:numFmt w:val="decimal"/>
      <w:lvlText w:val="%7."/>
      <w:lvlJc w:val="left"/>
      <w:pPr>
        <w:ind w:left="5310" w:hanging="360"/>
      </w:pPr>
    </w:lvl>
    <w:lvl w:ilvl="7" w:tplc="04150019">
      <w:start w:val="1"/>
      <w:numFmt w:val="lowerLetter"/>
      <w:lvlText w:val="%8."/>
      <w:lvlJc w:val="left"/>
      <w:pPr>
        <w:ind w:left="6030" w:hanging="360"/>
      </w:pPr>
    </w:lvl>
    <w:lvl w:ilvl="8" w:tplc="0415001B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77555486"/>
    <w:multiLevelType w:val="hybridMultilevel"/>
    <w:tmpl w:val="B03A32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F9E"/>
    <w:rsid w:val="006A0F9E"/>
    <w:rsid w:val="00944D6B"/>
    <w:rsid w:val="0098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C69C25-F8B6-4F53-9C0C-131C6F656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0F9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0F9E"/>
    <w:pPr>
      <w:ind w:left="720"/>
      <w:contextualSpacing/>
    </w:pPr>
  </w:style>
  <w:style w:type="table" w:styleId="Tabela-Siatka">
    <w:name w:val="Table Grid"/>
    <w:basedOn w:val="Standardowy"/>
    <w:uiPriority w:val="39"/>
    <w:rsid w:val="006A0F9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1282</Words>
  <Characters>7692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Kiryluk</dc:creator>
  <cp:keywords/>
  <dc:description/>
  <cp:lastModifiedBy>Barbara Pawłowska</cp:lastModifiedBy>
  <cp:revision>2</cp:revision>
  <cp:lastPrinted>2020-02-07T12:06:00Z</cp:lastPrinted>
  <dcterms:created xsi:type="dcterms:W3CDTF">2020-02-05T06:36:00Z</dcterms:created>
  <dcterms:modified xsi:type="dcterms:W3CDTF">2020-02-07T12:07:00Z</dcterms:modified>
</cp:coreProperties>
</file>