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41" w:rsidRDefault="00823D5A">
      <w:pPr>
        <w:spacing w:after="0" w:line="240" w:lineRule="auto"/>
        <w:jc w:val="center"/>
        <w:rPr>
          <w:rFonts w:eastAsia="Times New Roman" w:cs="Arial"/>
          <w:b/>
          <w:lang w:val="en-US" w:eastAsia="pl-PL"/>
        </w:rPr>
      </w:pPr>
      <w:r>
        <w:rPr>
          <w:rFonts w:eastAsia="Times New Roman" w:cs="Arial"/>
          <w:b/>
          <w:bCs/>
          <w:caps/>
          <w:lang w:eastAsia="pl-PL"/>
        </w:rPr>
        <w:t>Uchwała</w:t>
      </w:r>
      <w:r>
        <w:rPr>
          <w:rFonts w:eastAsia="Times New Roman" w:cs="Arial"/>
          <w:sz w:val="17"/>
          <w:szCs w:val="17"/>
          <w:lang w:eastAsia="pl-PL"/>
        </w:rPr>
        <w:t xml:space="preserve"> </w:t>
      </w:r>
      <w:r>
        <w:rPr>
          <w:rFonts w:eastAsia="Times New Roman" w:cs="Arial"/>
          <w:b/>
          <w:lang w:eastAsia="pl-PL"/>
        </w:rPr>
        <w:t>NR</w:t>
      </w:r>
      <w:r>
        <w:rPr>
          <w:rFonts w:eastAsia="Times New Roman" w:cs="Arial"/>
          <w:b/>
          <w:lang w:val="en-US" w:eastAsia="pl-PL"/>
        </w:rPr>
        <w:t xml:space="preserve"> IX/51/2019</w:t>
      </w:r>
    </w:p>
    <w:p w:rsidR="00D37B41" w:rsidRDefault="00823D5A">
      <w:pPr>
        <w:spacing w:after="0" w:line="336" w:lineRule="auto"/>
        <w:jc w:val="center"/>
        <w:rPr>
          <w:rFonts w:eastAsia="Times New Roman" w:cs="Arial"/>
          <w:b/>
          <w:bCs/>
          <w:caps/>
          <w:lang w:eastAsia="pl-PL"/>
        </w:rPr>
      </w:pPr>
      <w:r>
        <w:rPr>
          <w:rFonts w:eastAsia="Times New Roman" w:cs="Arial"/>
          <w:b/>
          <w:bCs/>
          <w:caps/>
          <w:lang w:eastAsia="pl-PL"/>
        </w:rPr>
        <w:t>Rady Gminy w  Huszlewie</w:t>
      </w:r>
    </w:p>
    <w:p w:rsidR="00D37B41" w:rsidRDefault="00823D5A">
      <w:pPr>
        <w:spacing w:after="0" w:line="336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z dnia </w:t>
      </w:r>
      <w:r>
        <w:rPr>
          <w:rFonts w:eastAsia="Times New Roman" w:cs="Arial"/>
          <w:b/>
          <w:bCs/>
          <w:lang w:val="en-US" w:eastAsia="pl-PL"/>
        </w:rPr>
        <w:t xml:space="preserve">28 </w:t>
      </w:r>
      <w:proofErr w:type="spellStart"/>
      <w:r>
        <w:rPr>
          <w:rFonts w:eastAsia="Times New Roman" w:cs="Arial"/>
          <w:b/>
          <w:bCs/>
          <w:lang w:val="en-US" w:eastAsia="pl-PL"/>
        </w:rPr>
        <w:t>czerwca</w:t>
      </w:r>
      <w:proofErr w:type="spellEnd"/>
      <w:r>
        <w:rPr>
          <w:rFonts w:eastAsia="Times New Roman" w:cs="Arial"/>
          <w:b/>
          <w:bCs/>
          <w:lang w:val="en-US" w:eastAsia="pl-PL"/>
        </w:rPr>
        <w:t xml:space="preserve"> 2019</w:t>
      </w:r>
      <w:r>
        <w:rPr>
          <w:rFonts w:eastAsia="Times New Roman" w:cs="Arial"/>
          <w:b/>
          <w:bCs/>
          <w:lang w:eastAsia="pl-PL"/>
        </w:rPr>
        <w:t xml:space="preserve"> r.</w:t>
      </w:r>
    </w:p>
    <w:p w:rsidR="00D37B41" w:rsidRDefault="00D37B41">
      <w:pPr>
        <w:spacing w:after="0" w:line="336" w:lineRule="auto"/>
        <w:jc w:val="center"/>
        <w:rPr>
          <w:rFonts w:eastAsia="Times New Roman" w:cs="Arial"/>
          <w:lang w:eastAsia="pl-PL"/>
        </w:rPr>
      </w:pPr>
    </w:p>
    <w:p w:rsidR="00D37B41" w:rsidRDefault="00823D5A">
      <w:pPr>
        <w:spacing w:after="0" w:line="336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w sprawie wieloletniego programu gospodarowania mieszkaniowym zasobem Gminy  Huszlew na lata 201</w:t>
      </w:r>
      <w:r>
        <w:rPr>
          <w:rFonts w:eastAsia="Times New Roman" w:cs="Arial"/>
          <w:b/>
          <w:bCs/>
          <w:lang w:val="en-US" w:eastAsia="pl-PL"/>
        </w:rPr>
        <w:t>9-2023</w:t>
      </w:r>
      <w:r>
        <w:rPr>
          <w:rFonts w:eastAsia="Times New Roman" w:cs="Arial"/>
          <w:b/>
          <w:bCs/>
          <w:lang w:eastAsia="pl-PL"/>
        </w:rPr>
        <w:t>.</w:t>
      </w:r>
    </w:p>
    <w:p w:rsidR="00D37B41" w:rsidRDefault="00D37B41">
      <w:pPr>
        <w:spacing w:after="0" w:line="336" w:lineRule="auto"/>
        <w:jc w:val="center"/>
        <w:rPr>
          <w:rFonts w:eastAsia="Times New Roman" w:cs="Arial"/>
          <w:b/>
          <w:bCs/>
          <w:lang w:eastAsia="pl-PL"/>
        </w:rPr>
      </w:pPr>
    </w:p>
    <w:p w:rsidR="00D37B41" w:rsidRDefault="00D37B41">
      <w:pPr>
        <w:spacing w:after="0" w:line="336" w:lineRule="auto"/>
        <w:jc w:val="center"/>
        <w:rPr>
          <w:rFonts w:eastAsia="Times New Roman" w:cs="Arial"/>
          <w:b/>
          <w:bCs/>
          <w:lang w:eastAsia="pl-PL"/>
        </w:rPr>
      </w:pPr>
    </w:p>
    <w:p w:rsidR="00D37B41" w:rsidRDefault="00823D5A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Na podstawie art. 21 ustawy z dnia 21 czerwca 2001 r. o ochronie praw </w:t>
      </w:r>
      <w:r>
        <w:rPr>
          <w:rFonts w:eastAsia="Times New Roman" w:cs="Arial"/>
          <w:lang w:eastAsia="pl-PL"/>
        </w:rPr>
        <w:t>lokatorów, mieszkaniowym zasobie gminy i o zmianie Kodeksu Cywilnego (Dz. U. z 2</w:t>
      </w:r>
      <w:r>
        <w:rPr>
          <w:rFonts w:eastAsia="Times New Roman" w:cs="Arial"/>
          <w:lang w:val="en-US" w:eastAsia="pl-PL"/>
        </w:rPr>
        <w:t>018</w:t>
      </w:r>
      <w:r>
        <w:rPr>
          <w:rFonts w:eastAsia="Times New Roman" w:cs="Arial"/>
          <w:lang w:eastAsia="pl-PL"/>
        </w:rPr>
        <w:t xml:space="preserve"> r. poz. </w:t>
      </w:r>
      <w:r>
        <w:rPr>
          <w:rFonts w:eastAsia="Times New Roman" w:cs="Arial"/>
          <w:lang w:val="en-US" w:eastAsia="pl-PL"/>
        </w:rPr>
        <w:t>1234</w:t>
      </w:r>
      <w:r>
        <w:rPr>
          <w:rFonts w:eastAsia="Times New Roman" w:cs="Arial"/>
          <w:lang w:eastAsia="pl-PL"/>
        </w:rPr>
        <w:t xml:space="preserve"> z </w:t>
      </w:r>
      <w:proofErr w:type="spellStart"/>
      <w:r>
        <w:rPr>
          <w:rFonts w:eastAsia="Times New Roman" w:cs="Arial"/>
          <w:lang w:eastAsia="pl-PL"/>
        </w:rPr>
        <w:t>późn</w:t>
      </w:r>
      <w:proofErr w:type="spellEnd"/>
      <w:r>
        <w:rPr>
          <w:rFonts w:eastAsia="Times New Roman" w:cs="Arial"/>
          <w:lang w:eastAsia="pl-PL"/>
        </w:rPr>
        <w:t>. zm.) oraz art. 18 ust. 2 pkt. 15 i art. 40 ust. 2 pkt. 4 ustawy z dnia 8 marca 1990 r. o samorządzie gminnym (tekst jednolity Dz. U.  z 201</w:t>
      </w:r>
      <w:r>
        <w:rPr>
          <w:rFonts w:eastAsia="Times New Roman" w:cs="Arial"/>
          <w:lang w:val="en-US" w:eastAsia="pl-PL"/>
        </w:rPr>
        <w:t>9</w:t>
      </w:r>
      <w:r>
        <w:rPr>
          <w:rFonts w:eastAsia="Times New Roman" w:cs="Arial"/>
          <w:lang w:eastAsia="pl-PL"/>
        </w:rPr>
        <w:t xml:space="preserve"> r. poz. 5</w:t>
      </w:r>
      <w:r>
        <w:rPr>
          <w:rFonts w:eastAsia="Times New Roman" w:cs="Arial"/>
          <w:lang w:val="en-US" w:eastAsia="pl-PL"/>
        </w:rPr>
        <w:t>06</w:t>
      </w:r>
      <w:r>
        <w:rPr>
          <w:rFonts w:eastAsia="Times New Roman" w:cs="Arial"/>
          <w:lang w:eastAsia="pl-PL"/>
        </w:rPr>
        <w:t xml:space="preserve"> ), Rada Gminy Huszlew uchwala, co następuje: </w:t>
      </w:r>
    </w:p>
    <w:p w:rsidR="00D37B41" w:rsidRDefault="00D37B41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</w:p>
    <w:p w:rsidR="00D37B41" w:rsidRDefault="00D37B41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</w:p>
    <w:p w:rsidR="00D37B41" w:rsidRDefault="00823D5A">
      <w:pPr>
        <w:spacing w:after="0" w:line="240" w:lineRule="auto"/>
        <w:ind w:firstLine="122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§ 1</w:t>
      </w:r>
    </w:p>
    <w:p w:rsidR="00D37B41" w:rsidRDefault="00D37B41">
      <w:pPr>
        <w:spacing w:after="0" w:line="240" w:lineRule="auto"/>
        <w:ind w:firstLine="122"/>
        <w:rPr>
          <w:rFonts w:eastAsia="Times New Roman" w:cs="Arial"/>
          <w:b/>
          <w:bCs/>
          <w:color w:val="000000"/>
          <w:lang w:eastAsia="pl-PL"/>
        </w:rPr>
      </w:pPr>
    </w:p>
    <w:p w:rsidR="00D37B41" w:rsidRDefault="00823D5A">
      <w:pPr>
        <w:spacing w:after="0" w:line="240" w:lineRule="auto"/>
        <w:ind w:firstLine="708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Uchwala się wieloletni program gospodarowania mieszkaniowym zasobem Gminy  Huszlew na lata 201</w:t>
      </w:r>
      <w:r>
        <w:rPr>
          <w:rFonts w:eastAsia="Times New Roman" w:cs="Arial"/>
          <w:color w:val="000000"/>
          <w:lang w:val="en-US" w:eastAsia="pl-PL"/>
        </w:rPr>
        <w:t>9</w:t>
      </w:r>
      <w:r>
        <w:rPr>
          <w:rFonts w:eastAsia="Times New Roman" w:cs="Arial"/>
          <w:color w:val="000000"/>
          <w:lang w:eastAsia="pl-PL"/>
        </w:rPr>
        <w:t>-20</w:t>
      </w:r>
      <w:r>
        <w:rPr>
          <w:rFonts w:eastAsia="Times New Roman" w:cs="Arial"/>
          <w:color w:val="000000"/>
          <w:lang w:val="en-US" w:eastAsia="pl-PL"/>
        </w:rPr>
        <w:t>23</w:t>
      </w:r>
      <w:r>
        <w:rPr>
          <w:rFonts w:eastAsia="Times New Roman" w:cs="Arial"/>
          <w:color w:val="000000"/>
          <w:lang w:eastAsia="pl-PL"/>
        </w:rPr>
        <w:t xml:space="preserve"> stanowiący załącznik do niniejszej uchwały.</w:t>
      </w:r>
    </w:p>
    <w:p w:rsidR="00D37B41" w:rsidRDefault="00D37B41">
      <w:pPr>
        <w:spacing w:after="0" w:line="240" w:lineRule="auto"/>
        <w:ind w:firstLine="708"/>
        <w:rPr>
          <w:rFonts w:eastAsia="Times New Roman" w:cs="Arial"/>
          <w:color w:val="000000"/>
          <w:lang w:eastAsia="pl-PL"/>
        </w:rPr>
      </w:pPr>
    </w:p>
    <w:p w:rsidR="00D37B41" w:rsidRDefault="00823D5A">
      <w:pPr>
        <w:spacing w:after="0" w:line="240" w:lineRule="auto"/>
        <w:ind w:firstLine="122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§ 2</w:t>
      </w:r>
    </w:p>
    <w:p w:rsidR="00D37B41" w:rsidRDefault="00D37B41">
      <w:pPr>
        <w:spacing w:after="0" w:line="240" w:lineRule="auto"/>
        <w:ind w:firstLine="122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D37B41" w:rsidRDefault="00823D5A">
      <w:pPr>
        <w:spacing w:after="0" w:line="240" w:lineRule="auto"/>
        <w:ind w:firstLine="708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Wykonanie uchwały powierza się Wójtowi Gminy  Hus</w:t>
      </w:r>
      <w:r>
        <w:rPr>
          <w:rFonts w:eastAsia="Times New Roman" w:cs="Arial"/>
          <w:color w:val="000000"/>
          <w:lang w:eastAsia="pl-PL"/>
        </w:rPr>
        <w:t>zlew.</w:t>
      </w:r>
    </w:p>
    <w:p w:rsidR="00D37B41" w:rsidRDefault="00D37B41">
      <w:pPr>
        <w:spacing w:after="0" w:line="240" w:lineRule="auto"/>
        <w:ind w:firstLine="708"/>
        <w:rPr>
          <w:rFonts w:eastAsia="Times New Roman" w:cs="Arial"/>
          <w:color w:val="000000"/>
          <w:lang w:eastAsia="pl-PL"/>
        </w:rPr>
      </w:pPr>
    </w:p>
    <w:p w:rsidR="00D37B41" w:rsidRDefault="00823D5A">
      <w:pPr>
        <w:spacing w:after="0" w:line="240" w:lineRule="auto"/>
        <w:ind w:firstLine="122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§ 3</w:t>
      </w:r>
    </w:p>
    <w:p w:rsidR="00D37B41" w:rsidRDefault="00D37B41">
      <w:pPr>
        <w:spacing w:after="0" w:line="240" w:lineRule="auto"/>
        <w:ind w:firstLine="122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D37B41" w:rsidRDefault="00823D5A">
      <w:pPr>
        <w:spacing w:after="0" w:line="240" w:lineRule="auto"/>
        <w:ind w:firstLine="708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Traci moc Uchwała Nr XXXI</w:t>
      </w:r>
      <w:r>
        <w:rPr>
          <w:rFonts w:eastAsia="Times New Roman" w:cs="Arial"/>
          <w:color w:val="000000"/>
          <w:lang w:val="en-US" w:eastAsia="pl-PL"/>
        </w:rPr>
        <w:t>I</w:t>
      </w:r>
      <w:r>
        <w:rPr>
          <w:rFonts w:eastAsia="Times New Roman" w:cs="Arial"/>
          <w:color w:val="000000"/>
          <w:lang w:eastAsia="pl-PL"/>
        </w:rPr>
        <w:t>/1</w:t>
      </w:r>
      <w:r>
        <w:rPr>
          <w:rFonts w:eastAsia="Times New Roman" w:cs="Arial"/>
          <w:color w:val="000000"/>
          <w:lang w:val="en-US" w:eastAsia="pl-PL"/>
        </w:rPr>
        <w:t>96</w:t>
      </w:r>
      <w:r>
        <w:rPr>
          <w:rFonts w:eastAsia="Times New Roman" w:cs="Arial"/>
          <w:color w:val="000000"/>
          <w:lang w:eastAsia="pl-PL"/>
        </w:rPr>
        <w:t>/201</w:t>
      </w:r>
      <w:r>
        <w:rPr>
          <w:rFonts w:eastAsia="Times New Roman" w:cs="Arial"/>
          <w:color w:val="000000"/>
          <w:lang w:val="en-US" w:eastAsia="pl-PL"/>
        </w:rPr>
        <w:t>4</w:t>
      </w:r>
      <w:r>
        <w:rPr>
          <w:rFonts w:eastAsia="Times New Roman" w:cs="Arial"/>
          <w:color w:val="000000"/>
          <w:lang w:eastAsia="pl-PL"/>
        </w:rPr>
        <w:t xml:space="preserve">  Rady Gminy  Huszlew z dnia  </w:t>
      </w:r>
      <w:r>
        <w:rPr>
          <w:rFonts w:eastAsia="Times New Roman" w:cs="Arial"/>
          <w:color w:val="000000"/>
          <w:lang w:val="en-US" w:eastAsia="pl-PL"/>
        </w:rPr>
        <w:t>28</w:t>
      </w:r>
      <w:r>
        <w:rPr>
          <w:rFonts w:eastAsia="Times New Roman" w:cs="Arial"/>
          <w:color w:val="000000"/>
          <w:lang w:eastAsia="pl-PL"/>
        </w:rPr>
        <w:t xml:space="preserve"> </w:t>
      </w:r>
      <w:proofErr w:type="spellStart"/>
      <w:r>
        <w:rPr>
          <w:rFonts w:eastAsia="Times New Roman" w:cs="Arial"/>
          <w:color w:val="000000"/>
          <w:lang w:val="en-US" w:eastAsia="pl-PL"/>
        </w:rPr>
        <w:t>stycznia</w:t>
      </w:r>
      <w:proofErr w:type="spellEnd"/>
      <w:r>
        <w:rPr>
          <w:rFonts w:eastAsia="Times New Roman" w:cs="Arial"/>
          <w:color w:val="000000"/>
          <w:lang w:eastAsia="pl-PL"/>
        </w:rPr>
        <w:t xml:space="preserve"> 201</w:t>
      </w:r>
      <w:r>
        <w:rPr>
          <w:rFonts w:eastAsia="Times New Roman" w:cs="Arial"/>
          <w:color w:val="000000"/>
          <w:lang w:val="en-US" w:eastAsia="pl-PL"/>
        </w:rPr>
        <w:t>4</w:t>
      </w:r>
      <w:r>
        <w:rPr>
          <w:rFonts w:eastAsia="Times New Roman" w:cs="Arial"/>
          <w:color w:val="000000"/>
          <w:lang w:eastAsia="pl-PL"/>
        </w:rPr>
        <w:t xml:space="preserve"> roku w sprawie ustalenia wieloletniego programu gospodarowania mieszkaniowym zasobem Gminy Huszlew na lata 2014 - 2018.</w:t>
      </w:r>
    </w:p>
    <w:p w:rsidR="00D37B41" w:rsidRDefault="00D37B41">
      <w:pPr>
        <w:spacing w:after="0" w:line="240" w:lineRule="auto"/>
        <w:ind w:firstLine="708"/>
        <w:rPr>
          <w:rFonts w:eastAsia="Times New Roman" w:cs="Arial"/>
          <w:color w:val="000000"/>
          <w:lang w:eastAsia="pl-PL"/>
        </w:rPr>
      </w:pPr>
    </w:p>
    <w:p w:rsidR="00D37B41" w:rsidRDefault="00823D5A">
      <w:pPr>
        <w:spacing w:after="0" w:line="240" w:lineRule="auto"/>
        <w:ind w:firstLine="122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§ 4</w:t>
      </w:r>
    </w:p>
    <w:p w:rsidR="00D37B41" w:rsidRDefault="00D37B41">
      <w:pPr>
        <w:spacing w:after="0" w:line="240" w:lineRule="auto"/>
        <w:ind w:firstLine="122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D37B41" w:rsidRDefault="00823D5A">
      <w:pPr>
        <w:spacing w:after="0" w:line="240" w:lineRule="auto"/>
        <w:ind w:firstLine="708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Uchwała wchodzi w życie po upływie </w:t>
      </w:r>
      <w:r>
        <w:rPr>
          <w:rFonts w:eastAsia="Times New Roman" w:cs="Arial"/>
          <w:color w:val="000000"/>
          <w:lang w:eastAsia="pl-PL"/>
        </w:rPr>
        <w:t>14 dni  od opublikowania w Dzienniku Urzędowym Województwa Mazowieckiego.</w:t>
      </w:r>
    </w:p>
    <w:p w:rsidR="00D37B41" w:rsidRDefault="00D37B41">
      <w:pPr>
        <w:spacing w:after="0" w:line="240" w:lineRule="auto"/>
        <w:ind w:firstLine="708"/>
        <w:jc w:val="both"/>
        <w:rPr>
          <w:rFonts w:eastAsia="Times New Roman" w:cs="Arial"/>
          <w:color w:val="000000"/>
          <w:lang w:eastAsia="pl-PL"/>
        </w:rPr>
      </w:pPr>
    </w:p>
    <w:p w:rsidR="00D37B41" w:rsidRDefault="00D37B41">
      <w:pPr>
        <w:spacing w:after="0" w:line="240" w:lineRule="auto"/>
        <w:ind w:firstLine="708"/>
        <w:jc w:val="both"/>
        <w:rPr>
          <w:rFonts w:eastAsia="Times New Roman" w:cs="Arial"/>
          <w:color w:val="000000"/>
          <w:lang w:eastAsia="pl-PL"/>
        </w:rPr>
      </w:pPr>
    </w:p>
    <w:p w:rsidR="00D37B41" w:rsidRDefault="00D37B41">
      <w:bookmarkStart w:id="0" w:name="_GoBack"/>
      <w:bookmarkEnd w:id="0"/>
    </w:p>
    <w:sectPr w:rsidR="00D37B4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80"/>
    <w:family w:val="auto"/>
    <w:pitch w:val="default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5A7303"/>
    <w:multiLevelType w:val="singleLevel"/>
    <w:tmpl w:val="A35A7303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BD4C1B9D"/>
    <w:multiLevelType w:val="singleLevel"/>
    <w:tmpl w:val="BD4C1B9D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25F414CD"/>
    <w:multiLevelType w:val="singleLevel"/>
    <w:tmpl w:val="25F414CD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30850F50"/>
    <w:multiLevelType w:val="singleLevel"/>
    <w:tmpl w:val="30850F5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F63DF9F"/>
    <w:multiLevelType w:val="singleLevel"/>
    <w:tmpl w:val="3F63DF9F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4A11218C"/>
    <w:multiLevelType w:val="singleLevel"/>
    <w:tmpl w:val="4A11218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F514E"/>
    <w:rsid w:val="00823D5A"/>
    <w:rsid w:val="00D37B41"/>
    <w:rsid w:val="0466141F"/>
    <w:rsid w:val="1B96650C"/>
    <w:rsid w:val="2BA90A14"/>
    <w:rsid w:val="439E5DCD"/>
    <w:rsid w:val="4B0A1E8C"/>
    <w:rsid w:val="52685280"/>
    <w:rsid w:val="527F514E"/>
    <w:rsid w:val="578B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D15B05-9D9F-4A18-B7B4-C9EEB5B5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6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uiPriority w:val="6"/>
    <w:qFormat/>
    <w:pPr>
      <w:autoSpaceDE w:val="0"/>
      <w:jc w:val="both"/>
    </w:pPr>
    <w:rPr>
      <w:szCs w:val="22"/>
    </w:rPr>
  </w:style>
  <w:style w:type="paragraph" w:customStyle="1" w:styleId="Zawartotabeli">
    <w:name w:val="Zawartość tabeli"/>
    <w:basedOn w:val="Normalny"/>
    <w:uiPriority w:val="7"/>
    <w:qFormat/>
    <w:pPr>
      <w:suppressLineNumbers/>
    </w:pPr>
  </w:style>
  <w:style w:type="paragraph" w:customStyle="1" w:styleId="FR1">
    <w:name w:val="FR1"/>
    <w:uiPriority w:val="3"/>
    <w:qFormat/>
    <w:pPr>
      <w:widowControl w:val="0"/>
      <w:suppressAutoHyphens/>
      <w:autoSpaceDE w:val="0"/>
      <w:spacing w:line="276" w:lineRule="auto"/>
      <w:ind w:left="1280" w:right="800" w:hanging="30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Barbara Pawłowska</cp:lastModifiedBy>
  <cp:revision>2</cp:revision>
  <cp:lastPrinted>2019-07-01T09:41:00Z</cp:lastPrinted>
  <dcterms:created xsi:type="dcterms:W3CDTF">2019-05-20T10:47:00Z</dcterms:created>
  <dcterms:modified xsi:type="dcterms:W3CDTF">2019-07-16T09:24:00Z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1045-11.2.0.8668</vt:lpwstr>
  </property>
</Properties>
</file>