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F3" w:rsidRDefault="00E93FF3">
      <w:pPr>
        <w:spacing w:after="0" w:line="259" w:lineRule="auto"/>
        <w:ind w:left="0" w:firstLine="0"/>
        <w:jc w:val="right"/>
      </w:pPr>
      <w:bookmarkStart w:id="0" w:name="_GoBack"/>
      <w:bookmarkEnd w:id="0"/>
    </w:p>
    <w:p w:rsidR="00E93FF3" w:rsidRDefault="00226CB5" w:rsidP="00226CB5">
      <w:pPr>
        <w:spacing w:after="61" w:line="216" w:lineRule="auto"/>
        <w:ind w:left="2498" w:right="1994" w:firstLine="0"/>
        <w:jc w:val="left"/>
      </w:pPr>
      <w:r>
        <w:rPr>
          <w:sz w:val="34"/>
        </w:rPr>
        <w:t xml:space="preserve">UHWAŁA </w:t>
      </w:r>
      <w:proofErr w:type="gramStart"/>
      <w:r w:rsidRPr="00AD4738">
        <w:rPr>
          <w:sz w:val="36"/>
        </w:rPr>
        <w:t xml:space="preserve">NR </w:t>
      </w:r>
      <w:r w:rsidR="00AD4738" w:rsidRPr="00AD4738">
        <w:t xml:space="preserve"> </w:t>
      </w:r>
      <w:r w:rsidR="00AD4738" w:rsidRPr="00AD4738">
        <w:rPr>
          <w:sz w:val="34"/>
          <w:szCs w:val="34"/>
        </w:rPr>
        <w:t>V</w:t>
      </w:r>
      <w:proofErr w:type="gramEnd"/>
      <w:r w:rsidR="00AD4738" w:rsidRPr="00AD4738">
        <w:rPr>
          <w:sz w:val="34"/>
          <w:szCs w:val="34"/>
        </w:rPr>
        <w:t>/22/2019</w:t>
      </w:r>
    </w:p>
    <w:p w:rsidR="00AD4738" w:rsidRDefault="00226CB5">
      <w:pPr>
        <w:spacing w:after="0" w:line="216" w:lineRule="auto"/>
        <w:ind w:left="2601" w:right="1994" w:hanging="348"/>
        <w:jc w:val="left"/>
        <w:rPr>
          <w:sz w:val="34"/>
        </w:rPr>
      </w:pPr>
      <w:r>
        <w:rPr>
          <w:sz w:val="34"/>
        </w:rPr>
        <w:t>RADY GMINY w HUSZLEW</w:t>
      </w:r>
      <w:r w:rsidR="00AD4738">
        <w:rPr>
          <w:sz w:val="34"/>
        </w:rPr>
        <w:t xml:space="preserve">IE </w:t>
      </w:r>
    </w:p>
    <w:p w:rsidR="00E93FF3" w:rsidRDefault="00AD4738">
      <w:pPr>
        <w:spacing w:after="0" w:line="216" w:lineRule="auto"/>
        <w:ind w:left="2601" w:right="1994" w:hanging="348"/>
        <w:jc w:val="left"/>
      </w:pPr>
      <w:r>
        <w:rPr>
          <w:sz w:val="34"/>
        </w:rPr>
        <w:t xml:space="preserve">         </w:t>
      </w:r>
      <w:proofErr w:type="gramStart"/>
      <w:r>
        <w:rPr>
          <w:sz w:val="34"/>
        </w:rPr>
        <w:t>z</w:t>
      </w:r>
      <w:proofErr w:type="gramEnd"/>
      <w:r>
        <w:rPr>
          <w:sz w:val="34"/>
        </w:rPr>
        <w:t xml:space="preserve"> dnia 11 lutego 2019</w:t>
      </w:r>
    </w:p>
    <w:p w:rsidR="00E93FF3" w:rsidRDefault="00E93FF3">
      <w:pPr>
        <w:spacing w:after="720" w:line="259" w:lineRule="auto"/>
        <w:ind w:left="3506" w:firstLine="0"/>
        <w:jc w:val="left"/>
      </w:pPr>
    </w:p>
    <w:p w:rsidR="00E93FF3" w:rsidRDefault="00226CB5">
      <w:pPr>
        <w:spacing w:after="380"/>
        <w:ind w:right="43"/>
      </w:pPr>
      <w:proofErr w:type="gramStart"/>
      <w:r>
        <w:t>w</w:t>
      </w:r>
      <w:proofErr w:type="gramEnd"/>
      <w:r>
        <w:t xml:space="preserve"> sprawie zarządzenia wyborów do organów sołectw na terenie gminy Huszlew.</w:t>
      </w:r>
    </w:p>
    <w:p w:rsidR="00E93FF3" w:rsidRDefault="00226CB5" w:rsidP="00226CB5">
      <w:pPr>
        <w:spacing w:after="0"/>
        <w:ind w:left="86" w:right="43" w:firstLine="353"/>
      </w:pPr>
      <w:r>
        <w:t xml:space="preserve">Na podstawie art. 35 i 36 ustawy z dnia 08 marca 1990 </w:t>
      </w:r>
      <w:r w:rsidR="00565004">
        <w:t xml:space="preserve">roku o samorządzie gminnym (t. j. </w:t>
      </w:r>
      <w:r>
        <w:t>Dz. U z 2018</w:t>
      </w:r>
      <w:r w:rsidR="00565004">
        <w:t xml:space="preserve"> </w:t>
      </w:r>
      <w:r>
        <w:t>r.</w:t>
      </w:r>
      <w:r w:rsidR="00565004">
        <w:t>,</w:t>
      </w:r>
      <w:r>
        <w:t xml:space="preserve"> poz. 994</w:t>
      </w:r>
      <w:r w:rsidR="00565004">
        <w:t>, 1000, 1349, 1432, 2500</w:t>
      </w:r>
      <w:r>
        <w:t>) oraz 20 Statutu Sołectw zatwierdzonych Uchwałą Nr IV/ 19/98 Rady Gminy w Huszlewie z dnia 29 grudnia 1998 roku, Rada Gminy w Huszlewie uchwala co następuje: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90" name="Picture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CB5" w:rsidRDefault="00226CB5" w:rsidP="00226CB5">
      <w:pPr>
        <w:spacing w:after="0"/>
        <w:ind w:left="86" w:right="43" w:firstLine="353"/>
      </w:pPr>
    </w:p>
    <w:p w:rsidR="00226CB5" w:rsidRDefault="00226CB5" w:rsidP="00226CB5">
      <w:pPr>
        <w:spacing w:after="0"/>
        <w:ind w:left="142" w:right="43" w:hanging="86"/>
        <w:jc w:val="center"/>
      </w:pPr>
      <w:r>
        <w:t>§ 1</w:t>
      </w:r>
    </w:p>
    <w:p w:rsidR="00226CB5" w:rsidRDefault="00226CB5" w:rsidP="00226CB5">
      <w:pPr>
        <w:spacing w:after="0"/>
        <w:ind w:left="86" w:right="43" w:firstLine="353"/>
      </w:pPr>
    </w:p>
    <w:p w:rsidR="00E93FF3" w:rsidRDefault="00226CB5" w:rsidP="00226CB5">
      <w:pPr>
        <w:spacing w:after="0"/>
        <w:ind w:left="118" w:right="43"/>
      </w:pPr>
      <w:r>
        <w:t>Zatwierdza się terminarz zebrań wyborczych do organów sołectw gminy stanowiący załącznik do niniejszej uchwały.</w:t>
      </w:r>
    </w:p>
    <w:p w:rsidR="00226CB5" w:rsidRDefault="00226CB5" w:rsidP="00226CB5">
      <w:pPr>
        <w:spacing w:after="0"/>
        <w:ind w:left="118" w:right="43"/>
      </w:pPr>
    </w:p>
    <w:p w:rsidR="00226CB5" w:rsidRDefault="00226CB5" w:rsidP="00226CB5">
      <w:pPr>
        <w:spacing w:after="0"/>
        <w:ind w:left="118" w:right="43"/>
        <w:jc w:val="center"/>
      </w:pPr>
      <w:r>
        <w:t>§ 2</w:t>
      </w:r>
    </w:p>
    <w:p w:rsidR="00226CB5" w:rsidRDefault="00226CB5" w:rsidP="00226CB5">
      <w:pPr>
        <w:spacing w:after="0"/>
        <w:ind w:left="118" w:right="43"/>
      </w:pPr>
    </w:p>
    <w:p w:rsidR="00E93FF3" w:rsidRDefault="00226CB5" w:rsidP="00226CB5">
      <w:pPr>
        <w:spacing w:after="0"/>
        <w:ind w:left="17" w:right="43"/>
      </w:pPr>
      <w:r>
        <w:t xml:space="preserve">W przypadku nie odbycia się zebrań wyborczych w terminie określonym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738">
        <w:br/>
      </w:r>
      <w:r>
        <w:t>w załączniku do uchwały następne zebrania zostaną przeprowadzone do 23 marca 2019 roku.</w:t>
      </w:r>
    </w:p>
    <w:p w:rsidR="00226CB5" w:rsidRDefault="00226CB5" w:rsidP="00226CB5">
      <w:pPr>
        <w:spacing w:after="0"/>
        <w:ind w:left="17" w:right="43"/>
        <w:jc w:val="center"/>
      </w:pPr>
      <w:r>
        <w:t>§ 3</w:t>
      </w:r>
    </w:p>
    <w:p w:rsidR="00226CB5" w:rsidRDefault="00226CB5" w:rsidP="00226CB5">
      <w:pPr>
        <w:spacing w:after="0"/>
        <w:ind w:left="17" w:right="43"/>
        <w:jc w:val="center"/>
      </w:pPr>
    </w:p>
    <w:p w:rsidR="00E93FF3" w:rsidRDefault="00226CB5" w:rsidP="00226CB5">
      <w:pPr>
        <w:spacing w:after="0"/>
        <w:ind w:left="17" w:right="43"/>
      </w:pPr>
      <w:r>
        <w:t>Wykonanie uchwały powierza się Wójtowi Gminy.</w:t>
      </w:r>
    </w:p>
    <w:p w:rsidR="00226CB5" w:rsidRDefault="00226CB5" w:rsidP="00226CB5">
      <w:pPr>
        <w:spacing w:after="0"/>
        <w:ind w:left="17" w:right="43"/>
      </w:pPr>
    </w:p>
    <w:p w:rsidR="00226CB5" w:rsidRDefault="00226CB5" w:rsidP="00226CB5">
      <w:pPr>
        <w:spacing w:after="0"/>
        <w:ind w:left="17" w:right="43"/>
        <w:jc w:val="center"/>
      </w:pPr>
      <w:r>
        <w:t>§ 4</w:t>
      </w:r>
    </w:p>
    <w:p w:rsidR="00226CB5" w:rsidRDefault="00226CB5" w:rsidP="00226CB5">
      <w:pPr>
        <w:spacing w:after="0"/>
        <w:ind w:left="17" w:right="43"/>
      </w:pPr>
    </w:p>
    <w:p w:rsidR="00E93FF3" w:rsidRDefault="00226CB5" w:rsidP="00226CB5">
      <w:pPr>
        <w:spacing w:after="0"/>
        <w:ind w:left="17" w:right="43"/>
      </w:pPr>
      <w:r>
        <w:t>Uchwała wchodzi w życie z dniem podjęcia.</w:t>
      </w:r>
    </w:p>
    <w:p w:rsidR="00226CB5" w:rsidRDefault="00226CB5" w:rsidP="00226CB5">
      <w:pPr>
        <w:spacing w:after="0"/>
        <w:ind w:left="17" w:right="43"/>
      </w:pPr>
    </w:p>
    <w:p w:rsidR="00226CB5" w:rsidRDefault="00226CB5" w:rsidP="00226CB5">
      <w:pPr>
        <w:spacing w:after="0"/>
        <w:ind w:left="17" w:right="43"/>
      </w:pPr>
    </w:p>
    <w:p w:rsidR="00226CB5" w:rsidRDefault="00226CB5" w:rsidP="00226CB5">
      <w:pPr>
        <w:spacing w:after="0"/>
        <w:ind w:left="17" w:right="43"/>
      </w:pPr>
    </w:p>
    <w:p w:rsidR="00E93FF3" w:rsidRDefault="00226CB5" w:rsidP="00226CB5">
      <w:pPr>
        <w:spacing w:after="0" w:line="266" w:lineRule="auto"/>
        <w:ind w:left="5850" w:right="947" w:firstLine="0"/>
        <w:jc w:val="center"/>
      </w:pPr>
      <w:r>
        <w:t>Przewodniczący Rady Gminy</w:t>
      </w:r>
    </w:p>
    <w:p w:rsidR="00226CB5" w:rsidRDefault="00226CB5" w:rsidP="00226CB5">
      <w:pPr>
        <w:spacing w:after="0" w:line="266" w:lineRule="auto"/>
        <w:ind w:left="5850" w:right="947" w:firstLine="0"/>
        <w:jc w:val="center"/>
      </w:pPr>
    </w:p>
    <w:p w:rsidR="00E93FF3" w:rsidRDefault="00226CB5" w:rsidP="00226CB5">
      <w:pPr>
        <w:spacing w:after="0" w:line="259" w:lineRule="auto"/>
        <w:ind w:left="0" w:right="943" w:firstLine="0"/>
        <w:jc w:val="right"/>
      </w:pPr>
      <w:r>
        <w:t>Grzegorz Wawryniuk</w:t>
      </w:r>
    </w:p>
    <w:p w:rsidR="00A078B4" w:rsidRDefault="00A078B4" w:rsidP="00A078B4">
      <w:pPr>
        <w:spacing w:after="0" w:line="265" w:lineRule="auto"/>
        <w:ind w:left="111"/>
        <w:jc w:val="center"/>
        <w:rPr>
          <w:sz w:val="24"/>
        </w:rPr>
      </w:pPr>
      <w:r>
        <w:lastRenderedPageBreak/>
        <w:t xml:space="preserve">                                                                               </w:t>
      </w:r>
      <w:r w:rsidRPr="00A078B4">
        <w:rPr>
          <w:sz w:val="24"/>
        </w:rPr>
        <w:t xml:space="preserve">Załącznik do Uchwały Nr V/22/2019 </w:t>
      </w:r>
      <w:r>
        <w:rPr>
          <w:sz w:val="24"/>
        </w:rPr>
        <w:t xml:space="preserve">               </w:t>
      </w:r>
    </w:p>
    <w:p w:rsidR="00A078B4" w:rsidRPr="00A078B4" w:rsidRDefault="00A078B4" w:rsidP="00A078B4">
      <w:pPr>
        <w:spacing w:after="0" w:line="265" w:lineRule="auto"/>
        <w:ind w:left="111"/>
        <w:jc w:val="center"/>
        <w:rPr>
          <w:rFonts w:ascii="Calibri" w:eastAsia="Calibri" w:hAnsi="Calibri" w:cs="Calibri"/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Pr="00A078B4">
        <w:rPr>
          <w:sz w:val="24"/>
        </w:rPr>
        <w:t xml:space="preserve">Rady Gminy w Huszlewie </w:t>
      </w:r>
    </w:p>
    <w:p w:rsidR="00A078B4" w:rsidRPr="00A078B4" w:rsidRDefault="00A078B4" w:rsidP="00A078B4">
      <w:pPr>
        <w:spacing w:after="0" w:line="265" w:lineRule="auto"/>
        <w:ind w:left="0" w:right="-119" w:firstLine="0"/>
        <w:jc w:val="left"/>
        <w:rPr>
          <w:sz w:val="22"/>
          <w:szCs w:val="24"/>
        </w:rPr>
      </w:pPr>
      <w:r>
        <w:rPr>
          <w:sz w:val="24"/>
        </w:rPr>
        <w:t xml:space="preserve">                                                                                              </w:t>
      </w:r>
      <w:proofErr w:type="gramStart"/>
      <w:r w:rsidRPr="00A078B4">
        <w:rPr>
          <w:sz w:val="24"/>
        </w:rPr>
        <w:t>z</w:t>
      </w:r>
      <w:proofErr w:type="gramEnd"/>
      <w:r w:rsidRPr="00A078B4">
        <w:rPr>
          <w:sz w:val="24"/>
        </w:rPr>
        <w:t xml:space="preserve"> dnia 11 lutego 2019</w:t>
      </w:r>
    </w:p>
    <w:p w:rsidR="00A078B4" w:rsidRPr="00A078B4" w:rsidRDefault="00A078B4" w:rsidP="00A078B4">
      <w:pPr>
        <w:spacing w:after="0" w:line="265" w:lineRule="auto"/>
        <w:ind w:left="6746" w:right="1325" w:hanging="238"/>
        <w:jc w:val="left"/>
        <w:rPr>
          <w:rFonts w:ascii="Calibri" w:eastAsia="Calibri" w:hAnsi="Calibri" w:cs="Calibri"/>
          <w:sz w:val="22"/>
          <w:szCs w:val="24"/>
        </w:rPr>
      </w:pPr>
    </w:p>
    <w:tbl>
      <w:tblPr>
        <w:tblStyle w:val="TableGrid"/>
        <w:tblW w:w="10836" w:type="dxa"/>
        <w:tblInd w:w="-785" w:type="dxa"/>
        <w:tblCellMar>
          <w:top w:w="14" w:type="dxa"/>
          <w:left w:w="46" w:type="dxa"/>
          <w:right w:w="77" w:type="dxa"/>
        </w:tblCellMar>
        <w:tblLook w:val="04A0" w:firstRow="1" w:lastRow="0" w:firstColumn="1" w:lastColumn="0" w:noHBand="0" w:noVBand="1"/>
      </w:tblPr>
      <w:tblGrid>
        <w:gridCol w:w="495"/>
        <w:gridCol w:w="2206"/>
        <w:gridCol w:w="1206"/>
        <w:gridCol w:w="720"/>
        <w:gridCol w:w="2565"/>
        <w:gridCol w:w="2159"/>
        <w:gridCol w:w="1485"/>
      </w:tblGrid>
      <w:tr w:rsidR="00A078B4" w:rsidRPr="00A078B4" w:rsidTr="00A078B4">
        <w:trPr>
          <w:trHeight w:val="85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72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Lp.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9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Miejscowość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9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Termin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65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Godz.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81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Miejsce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Przedstawiciel Urzędu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8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Wójt Gminy</w:t>
            </w:r>
          </w:p>
          <w:p w:rsidR="00A078B4" w:rsidRPr="00A078B4" w:rsidRDefault="00A078B4" w:rsidP="00A078B4">
            <w:pPr>
              <w:spacing w:after="0" w:line="259" w:lineRule="auto"/>
              <w:ind w:left="151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Przew. Rady</w:t>
            </w:r>
          </w:p>
          <w:p w:rsidR="00A078B4" w:rsidRPr="00A078B4" w:rsidRDefault="00A078B4" w:rsidP="00A078B4">
            <w:pPr>
              <w:spacing w:after="0" w:line="259" w:lineRule="auto"/>
              <w:ind w:left="0" w:right="65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Gmin</w:t>
            </w:r>
          </w:p>
        </w:tc>
      </w:tr>
      <w:tr w:rsidR="00A078B4" w:rsidRPr="00A078B4" w:rsidTr="00A078B4">
        <w:trPr>
          <w:trHeight w:val="299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86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Bachorza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79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25.02.2019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17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5" w:firstLine="7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 u sołtysa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Patej Agnieszka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65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1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65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2.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Dziadkowskie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65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17.03.2019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11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30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5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Remiza OSP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Pawłowska Monika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8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379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8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3.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68" w:firstLine="7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Dziadkowskie-Folw</w:t>
            </w:r>
            <w:r w:rsidRPr="00A078B4">
              <w:rPr>
                <w:sz w:val="24"/>
                <w:szCs w:val="24"/>
              </w:rPr>
              <w:t>ar</w:t>
            </w:r>
            <w:r w:rsidRPr="00A078B4">
              <w:rPr>
                <w:sz w:val="22"/>
                <w:szCs w:val="24"/>
              </w:rPr>
              <w:t>k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65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01.03.2019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16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30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5" w:firstLine="0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 u sołtysa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color w:val="auto"/>
                <w:sz w:val="22"/>
                <w:szCs w:val="24"/>
              </w:rPr>
              <w:t>Skulimowska M.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349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3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4.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3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Felin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3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02.03.2019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11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8" w:firstLine="0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 u sołtysa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color w:val="auto"/>
                <w:sz w:val="22"/>
                <w:szCs w:val="24"/>
              </w:rPr>
              <w:t>Daniluk Donata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329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5.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Harachwosty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3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14.03.2019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15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Świetlica Wiejska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color w:val="auto"/>
                <w:sz w:val="22"/>
                <w:szCs w:val="24"/>
              </w:rPr>
              <w:t>Matejek Dominika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88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6.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3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Huszlew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10.03.2019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13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Świetlica Wiejska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color w:val="auto"/>
                <w:sz w:val="22"/>
                <w:szCs w:val="24"/>
              </w:rPr>
              <w:t>Skulimowska M.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7.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Juniewicze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28.02.2019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17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0" w:firstLine="0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 u sołtysa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Kiryluk Magdalena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353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8.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Kopce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26.02.2019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15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Remiza OSP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color w:val="auto"/>
                <w:sz w:val="22"/>
                <w:szCs w:val="24"/>
              </w:rPr>
              <w:t>Bartniczuk Bożena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9.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Kownaty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13.03.2019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18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3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Remiza OSP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Wawryniuk Jolanta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8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65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10.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Krasna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15.03.2019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17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Świetlica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Pawłowska Barbara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88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11.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Krasna-Kolonia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13.03.2019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13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Bartniczuk Marlena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12.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Krzywośnity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02.03.2019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14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3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Remiza OSP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Pawłowska Monika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31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8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13.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left"/>
              <w:rPr>
                <w:rFonts w:ascii="Calibri" w:eastAsia="Calibri" w:hAnsi="Calibri" w:cs="Calibri"/>
                <w:sz w:val="16"/>
                <w:szCs w:val="24"/>
              </w:rPr>
            </w:pPr>
            <w:r w:rsidRPr="00A078B4">
              <w:rPr>
                <w:sz w:val="22"/>
                <w:szCs w:val="24"/>
              </w:rPr>
              <w:t>Liwki</w:t>
            </w:r>
            <w:r w:rsidRPr="00A078B4">
              <w:rPr>
                <w:rFonts w:ascii="Calibri" w:eastAsia="Calibri" w:hAnsi="Calibri" w:cs="Calibri"/>
                <w:sz w:val="22"/>
                <w:szCs w:val="24"/>
              </w:rPr>
              <w:t xml:space="preserve"> </w:t>
            </w:r>
            <w:r w:rsidRPr="00A078B4">
              <w:rPr>
                <w:sz w:val="22"/>
                <w:szCs w:val="24"/>
              </w:rPr>
              <w:t>Włościańskie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27.02.2019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17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3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Stefaniuk Teresa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1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14.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2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Liwki Szlacheckie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11.03.2019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17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30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Świetlica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Donata Daniluk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7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15.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7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Ławy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12.03.2019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16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6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Świetlica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Poznańska Aleksandra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1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3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16.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4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Makarówka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10.03.2019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15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Świetlica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Kiryluk Magdalena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3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17.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4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Mostów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01.03.2019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14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Świetlica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color w:val="auto"/>
                <w:sz w:val="22"/>
                <w:szCs w:val="24"/>
              </w:rPr>
              <w:t>Gromadzka Ewelina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5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18.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4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Nieznanki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17.03.2019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15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30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9" w:firstLine="0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 u sołtysa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color w:val="auto"/>
                <w:sz w:val="22"/>
                <w:szCs w:val="24"/>
              </w:rPr>
              <w:t>Patej Agnieszka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7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59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3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19.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4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Sewerynów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7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16.03.2019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12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Świetlica Ławy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Poznańska Aleksandra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7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20,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7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Siliwonki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27.02.2019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18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30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40" w:lineRule="auto"/>
              <w:ind w:left="19" w:firstLine="0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 u sołtysa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2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Matejek Dominika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63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21.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Waśkowólka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7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15.03.2019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14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40" w:lineRule="auto"/>
              <w:ind w:left="12" w:firstLine="7"/>
              <w:jc w:val="left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 u sołtysa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Pawłowska Barbara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43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36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22.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Władysławów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26.02.2019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17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30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2" w:firstLine="7"/>
              <w:jc w:val="left"/>
              <w:rPr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 u sołtysa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Bartniczuk Bożena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14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1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23.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Wygoda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25.02.2019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14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2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2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Wawryniuk Jolanta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29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3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24.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7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Zienie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16.03.2019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14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Lokal mieszkalny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2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Gromadzka Ewelina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  <w:tr w:rsidR="00A078B4" w:rsidRPr="00A078B4" w:rsidTr="00A078B4">
        <w:trPr>
          <w:trHeight w:val="2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29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25.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Żurawlówka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22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11.03.2019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-41" w:firstLine="0"/>
              <w:jc w:val="center"/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15</w:t>
            </w:r>
            <w:r w:rsidRPr="00A078B4">
              <w:rPr>
                <w:rFonts w:ascii="Calibri" w:eastAsia="Calibri" w:hAnsi="Calibri" w:cs="Calibri"/>
                <w:sz w:val="22"/>
                <w:szCs w:val="24"/>
                <w:vertAlign w:val="superscript"/>
              </w:rPr>
              <w:t>00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2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Budynek szkoły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12" w:firstLine="0"/>
              <w:jc w:val="left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rFonts w:ascii="Calibri" w:eastAsia="Calibri" w:hAnsi="Calibri" w:cs="Calibri"/>
                <w:sz w:val="22"/>
                <w:szCs w:val="24"/>
              </w:rPr>
              <w:t>Bartniczuk Marlena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78B4" w:rsidRPr="00A078B4" w:rsidRDefault="00A078B4" w:rsidP="00A078B4">
            <w:pPr>
              <w:spacing w:after="0" w:line="259" w:lineRule="auto"/>
              <w:ind w:left="0" w:right="29" w:firstLine="0"/>
              <w:jc w:val="center"/>
              <w:rPr>
                <w:rFonts w:ascii="Calibri" w:eastAsia="Calibri" w:hAnsi="Calibri" w:cs="Calibri"/>
                <w:sz w:val="22"/>
                <w:szCs w:val="24"/>
              </w:rPr>
            </w:pPr>
            <w:r w:rsidRPr="00A078B4">
              <w:rPr>
                <w:sz w:val="22"/>
                <w:szCs w:val="24"/>
              </w:rPr>
              <w:t>Stefaniuk S.</w:t>
            </w:r>
          </w:p>
        </w:tc>
      </w:tr>
    </w:tbl>
    <w:p w:rsidR="00A078B4" w:rsidRPr="00A078B4" w:rsidRDefault="00A078B4" w:rsidP="00A078B4">
      <w:pPr>
        <w:spacing w:after="0" w:line="265" w:lineRule="auto"/>
        <w:ind w:left="0" w:firstLine="0"/>
        <w:jc w:val="left"/>
        <w:rPr>
          <w:sz w:val="26"/>
        </w:rPr>
      </w:pPr>
    </w:p>
    <w:p w:rsidR="00A078B4" w:rsidRPr="00A078B4" w:rsidRDefault="00A078B4" w:rsidP="00A078B4">
      <w:pPr>
        <w:spacing w:after="0" w:line="265" w:lineRule="auto"/>
        <w:ind w:left="0" w:firstLine="0"/>
        <w:jc w:val="left"/>
        <w:rPr>
          <w:sz w:val="26"/>
        </w:rPr>
      </w:pPr>
    </w:p>
    <w:p w:rsidR="00A078B4" w:rsidRPr="00A078B4" w:rsidRDefault="00A078B4" w:rsidP="00A078B4">
      <w:pPr>
        <w:spacing w:after="0" w:line="265" w:lineRule="auto"/>
        <w:ind w:left="0" w:firstLine="0"/>
        <w:jc w:val="left"/>
        <w:rPr>
          <w:sz w:val="26"/>
        </w:rPr>
      </w:pPr>
    </w:p>
    <w:p w:rsidR="00A078B4" w:rsidRPr="00A078B4" w:rsidRDefault="00A078B4" w:rsidP="00A078B4">
      <w:pPr>
        <w:spacing w:after="0" w:line="265" w:lineRule="auto"/>
        <w:ind w:left="0" w:firstLine="0"/>
        <w:jc w:val="left"/>
        <w:rPr>
          <w:sz w:val="26"/>
        </w:rPr>
      </w:pPr>
    </w:p>
    <w:p w:rsidR="00A078B4" w:rsidRDefault="00A078B4" w:rsidP="00A078B4">
      <w:pPr>
        <w:spacing w:after="560" w:line="265" w:lineRule="auto"/>
        <w:jc w:val="left"/>
        <w:rPr>
          <w:rFonts w:ascii="Calibri" w:eastAsia="Calibri" w:hAnsi="Calibri" w:cs="Calibri"/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 w:rsidRPr="00A078B4">
        <w:rPr>
          <w:sz w:val="24"/>
        </w:rPr>
        <w:t>Przewodniczący Rady Gminy</w:t>
      </w:r>
    </w:p>
    <w:p w:rsidR="00A078B4" w:rsidRPr="00A078B4" w:rsidRDefault="00A078B4" w:rsidP="00A078B4">
      <w:pPr>
        <w:spacing w:after="560" w:line="265" w:lineRule="auto"/>
        <w:ind w:left="0"/>
        <w:jc w:val="left"/>
        <w:rPr>
          <w:rFonts w:ascii="Calibri" w:eastAsia="Calibri" w:hAnsi="Calibri" w:cs="Calibri"/>
          <w:sz w:val="24"/>
        </w:rPr>
      </w:pPr>
      <w:r w:rsidRPr="00A078B4">
        <w:rPr>
          <w:sz w:val="22"/>
        </w:rPr>
        <w:t xml:space="preserve">  </w:t>
      </w:r>
      <w:r>
        <w:rPr>
          <w:sz w:val="22"/>
        </w:rPr>
        <w:t xml:space="preserve">                                                                                                                        </w:t>
      </w:r>
      <w:r w:rsidRPr="00A078B4">
        <w:rPr>
          <w:sz w:val="22"/>
        </w:rPr>
        <w:t xml:space="preserve">  Grzegorz Wawryniuk</w:t>
      </w:r>
    </w:p>
    <w:p w:rsidR="00A078B4" w:rsidRPr="00A078B4" w:rsidRDefault="00A078B4" w:rsidP="00A078B4">
      <w:pPr>
        <w:spacing w:after="0" w:line="259" w:lineRule="auto"/>
        <w:ind w:left="7056" w:firstLine="0"/>
        <w:jc w:val="left"/>
        <w:rPr>
          <w:rFonts w:ascii="Calibri" w:eastAsia="Calibri" w:hAnsi="Calibri" w:cs="Calibri"/>
        </w:rPr>
      </w:pPr>
    </w:p>
    <w:p w:rsidR="00A078B4" w:rsidRDefault="00A078B4" w:rsidP="00A078B4">
      <w:pPr>
        <w:spacing w:after="0" w:line="259" w:lineRule="auto"/>
        <w:ind w:left="0" w:right="943" w:firstLine="0"/>
      </w:pPr>
    </w:p>
    <w:sectPr w:rsidR="00A078B4">
      <w:pgSz w:w="11902" w:h="16834"/>
      <w:pgMar w:top="1440" w:right="1375" w:bottom="1440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F3"/>
    <w:rsid w:val="00226CB5"/>
    <w:rsid w:val="00565004"/>
    <w:rsid w:val="00A078B4"/>
    <w:rsid w:val="00AD4738"/>
    <w:rsid w:val="00E93FF3"/>
    <w:rsid w:val="00E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B3646-C17B-4EAC-987F-142AFB34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65" w:line="270" w:lineRule="auto"/>
      <w:ind w:left="13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6CB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738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A078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Patej</dc:creator>
  <cp:keywords/>
  <cp:lastModifiedBy>Agnieszka Patej</cp:lastModifiedBy>
  <cp:revision>2</cp:revision>
  <cp:lastPrinted>2019-02-11T12:14:00Z</cp:lastPrinted>
  <dcterms:created xsi:type="dcterms:W3CDTF">2019-02-21T09:54:00Z</dcterms:created>
  <dcterms:modified xsi:type="dcterms:W3CDTF">2019-02-21T09:54:00Z</dcterms:modified>
</cp:coreProperties>
</file>